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7AD" w:rsidRPr="00041F3C" w:rsidRDefault="005A57AD" w:rsidP="005A57AD">
      <w:pPr>
        <w:spacing w:after="138" w:line="240" w:lineRule="auto"/>
        <w:jc w:val="center"/>
        <w:rPr>
          <w:rFonts w:ascii="Arial" w:eastAsia="Times New Roman" w:hAnsi="Arial" w:cs="Arial"/>
          <w:b/>
          <w:bCs/>
          <w:sz w:val="24"/>
          <w:szCs w:val="24"/>
          <w:lang w:val="uk-UA" w:eastAsia="ru-RU"/>
        </w:rPr>
      </w:pPr>
      <w:r w:rsidRPr="00041F3C">
        <w:rPr>
          <w:rFonts w:ascii="Arial" w:eastAsia="Times New Roman" w:hAnsi="Arial" w:cs="Arial"/>
          <w:b/>
          <w:bCs/>
          <w:sz w:val="24"/>
          <w:szCs w:val="24"/>
          <w:lang w:val="uk-UA" w:eastAsia="ru-RU"/>
        </w:rPr>
        <w:t>Програма кандидата на заміщення посади директора</w:t>
      </w:r>
      <w:r w:rsidRPr="00041F3C">
        <w:rPr>
          <w:rFonts w:ascii="Arial" w:eastAsia="Times New Roman" w:hAnsi="Arial" w:cs="Arial"/>
          <w:b/>
          <w:bCs/>
          <w:sz w:val="24"/>
          <w:szCs w:val="24"/>
          <w:lang w:val="uk-UA" w:eastAsia="ru-RU"/>
        </w:rPr>
        <w:br/>
        <w:t>Інституту енергетичних машин і систем ім. А.М.</w:t>
      </w:r>
      <w:proofErr w:type="spellStart"/>
      <w:r w:rsidRPr="00041F3C">
        <w:rPr>
          <w:rFonts w:ascii="Arial" w:eastAsia="Times New Roman" w:hAnsi="Arial" w:cs="Arial"/>
          <w:b/>
          <w:bCs/>
          <w:sz w:val="24"/>
          <w:szCs w:val="24"/>
          <w:lang w:val="uk-UA" w:eastAsia="ru-RU"/>
        </w:rPr>
        <w:t>Підгорного</w:t>
      </w:r>
      <w:proofErr w:type="spellEnd"/>
      <w:r w:rsidRPr="00041F3C">
        <w:rPr>
          <w:rFonts w:ascii="Arial" w:eastAsia="Times New Roman" w:hAnsi="Arial" w:cs="Arial"/>
          <w:b/>
          <w:bCs/>
          <w:sz w:val="24"/>
          <w:szCs w:val="24"/>
          <w:lang w:val="uk-UA" w:eastAsia="ru-RU"/>
        </w:rPr>
        <w:t xml:space="preserve"> НАН України</w:t>
      </w:r>
      <w:r w:rsidRPr="00041F3C">
        <w:rPr>
          <w:rFonts w:ascii="Arial" w:eastAsia="Times New Roman" w:hAnsi="Arial" w:cs="Arial"/>
          <w:b/>
          <w:bCs/>
          <w:sz w:val="24"/>
          <w:szCs w:val="24"/>
          <w:lang w:val="uk-UA" w:eastAsia="ru-RU"/>
        </w:rPr>
        <w:br/>
      </w:r>
      <w:proofErr w:type="spellStart"/>
      <w:r w:rsidRPr="00041F3C">
        <w:rPr>
          <w:rFonts w:ascii="Arial" w:eastAsia="Times New Roman" w:hAnsi="Arial" w:cs="Arial"/>
          <w:b/>
          <w:bCs/>
          <w:sz w:val="24"/>
          <w:szCs w:val="24"/>
          <w:lang w:val="uk-UA" w:eastAsia="ru-RU"/>
        </w:rPr>
        <w:t>Костікова</w:t>
      </w:r>
      <w:proofErr w:type="spellEnd"/>
      <w:r w:rsidRPr="00041F3C">
        <w:rPr>
          <w:rFonts w:ascii="Arial" w:eastAsia="Times New Roman" w:hAnsi="Arial" w:cs="Arial"/>
          <w:b/>
          <w:bCs/>
          <w:sz w:val="24"/>
          <w:szCs w:val="24"/>
          <w:lang w:val="uk-UA" w:eastAsia="ru-RU"/>
        </w:rPr>
        <w:t xml:space="preserve"> Андрія Олеговича</w:t>
      </w:r>
    </w:p>
    <w:p w:rsidR="005A57AD" w:rsidRPr="00041F3C" w:rsidRDefault="005A57AD" w:rsidP="00997B85">
      <w:pPr>
        <w:spacing w:after="138" w:line="240" w:lineRule="auto"/>
        <w:rPr>
          <w:rFonts w:ascii="Arial" w:eastAsia="Times New Roman" w:hAnsi="Arial" w:cs="Arial"/>
          <w:b/>
          <w:bCs/>
          <w:sz w:val="24"/>
          <w:szCs w:val="24"/>
          <w:lang w:val="uk-UA" w:eastAsia="ru-RU"/>
        </w:rPr>
      </w:pPr>
    </w:p>
    <w:p w:rsidR="005A57AD" w:rsidRPr="00041F3C" w:rsidRDefault="00041F3C" w:rsidP="00FA408A">
      <w:pPr>
        <w:spacing w:after="138" w:line="240" w:lineRule="auto"/>
        <w:jc w:val="both"/>
        <w:rPr>
          <w:rFonts w:ascii="Arial" w:eastAsia="Times New Roman" w:hAnsi="Arial" w:cs="Arial"/>
          <w:b/>
          <w:bCs/>
          <w:sz w:val="24"/>
          <w:szCs w:val="24"/>
          <w:lang w:val="uk-UA" w:eastAsia="ru-RU"/>
        </w:rPr>
      </w:pPr>
      <w:r>
        <w:rPr>
          <w:rFonts w:ascii="Arial" w:eastAsia="Times New Roman" w:hAnsi="Arial" w:cs="Arial"/>
          <w:b/>
          <w:bCs/>
          <w:sz w:val="24"/>
          <w:szCs w:val="24"/>
          <w:lang w:val="uk-UA" w:eastAsia="ru-RU"/>
        </w:rPr>
        <w:t>Шановні колеги!</w:t>
      </w:r>
    </w:p>
    <w:p w:rsidR="00681D26" w:rsidRPr="00BE5D9F" w:rsidRDefault="00495929" w:rsidP="00FA408A">
      <w:pPr>
        <w:spacing w:after="138" w:line="240" w:lineRule="auto"/>
        <w:jc w:val="both"/>
        <w:rPr>
          <w:lang w:val="uk-UA"/>
        </w:rPr>
      </w:pPr>
      <w:r w:rsidRPr="00041F3C">
        <w:rPr>
          <w:lang w:val="uk-UA"/>
        </w:rPr>
        <w:t>Усе моє професійне життя нерозривно пов’язане з Інститутом проблем машинобудування ім.</w:t>
      </w:r>
      <w:r w:rsidR="00104AFA">
        <w:rPr>
          <w:lang w:val="uk-UA"/>
        </w:rPr>
        <w:t> </w:t>
      </w:r>
      <w:r w:rsidRPr="00041F3C">
        <w:rPr>
          <w:lang w:val="uk-UA"/>
        </w:rPr>
        <w:t>А.</w:t>
      </w:r>
      <w:r w:rsidR="00104AFA">
        <w:rPr>
          <w:lang w:val="uk-UA"/>
        </w:rPr>
        <w:t> </w:t>
      </w:r>
      <w:r w:rsidRPr="00041F3C">
        <w:rPr>
          <w:lang w:val="uk-UA"/>
        </w:rPr>
        <w:t>М.</w:t>
      </w:r>
      <w:r w:rsidR="00104AFA">
        <w:rPr>
          <w:lang w:val="uk-UA"/>
        </w:rPr>
        <w:t> </w:t>
      </w:r>
      <w:proofErr w:type="spellStart"/>
      <w:r w:rsidRPr="00041F3C">
        <w:rPr>
          <w:lang w:val="uk-UA"/>
        </w:rPr>
        <w:t>Підгорного</w:t>
      </w:r>
      <w:proofErr w:type="spellEnd"/>
      <w:r w:rsidRPr="00041F3C">
        <w:rPr>
          <w:lang w:val="uk-UA"/>
        </w:rPr>
        <w:t xml:space="preserve"> (нині – Інститут енергетичних машин і систем НАН України). Прийшовши сюди на виробничу практику ще студентом у 1989 році, я пройшов повний шлях від інженера другої категорії до заступника директора з наукової роботи. У цих стінах я навчався в аспірантурі та докторантурі, захистив кандидатську та докторську дисертації. Саме Вчена рада нашого Інституту рекомендувала </w:t>
      </w:r>
      <w:r w:rsidRPr="00BE5D9F">
        <w:rPr>
          <w:lang w:val="uk-UA"/>
        </w:rPr>
        <w:t>мене до присвоєння вченого звання професора та висунула кандидатом у члени-кореспонденти НАН України.</w:t>
      </w:r>
    </w:p>
    <w:p w:rsidR="00533E59" w:rsidRPr="00BE5D9F" w:rsidRDefault="00BE5D9F" w:rsidP="00FA408A">
      <w:pPr>
        <w:spacing w:after="138" w:line="240" w:lineRule="auto"/>
        <w:jc w:val="both"/>
        <w:rPr>
          <w:lang w:val="uk-UA"/>
        </w:rPr>
      </w:pPr>
      <w:r w:rsidRPr="00BE5D9F">
        <w:rPr>
          <w:lang w:val="uk-UA"/>
        </w:rPr>
        <w:t xml:space="preserve">За ці майже 37 років я застав різні періоди нашої історії. У 1990-ті роки ми пережили і суттєве скорочення штату, і кількамісячні затримки із виплатою заробітної плати, і занепад експериментальної бази за деякими напрямами, і навіть те скрутне становище, яке можна назвати виживанням Інституту. Далі були періоди і розвитку, і стагнації, і знову розвитку. На жаль, повномасштабна війна не дала змоги повністю реалізувати всі плани чинної адміністрації, членом якої мені випала честь бути. Проте навіть у найскладніші часи в </w:t>
      </w:r>
      <w:r>
        <w:rPr>
          <w:lang w:val="uk-UA"/>
        </w:rPr>
        <w:t xml:space="preserve">Інституті </w:t>
      </w:r>
      <w:r w:rsidRPr="00BE5D9F">
        <w:rPr>
          <w:lang w:val="uk-UA"/>
        </w:rPr>
        <w:t>безперервно діяли відомі наукові школи, розвивалися фундаментальні й прикладні дослідження, створювалися інноваційні розробки. Наш колектив завжди доводив свій найвищий науковий потенціал, завдяки чому Інститут був і залишається флагманом вітчизняної науки в галузі енергетики та машинобудування.</w:t>
      </w:r>
    </w:p>
    <w:p w:rsidR="00533E59" w:rsidRPr="00041F3C" w:rsidRDefault="00495929" w:rsidP="00FA408A">
      <w:pPr>
        <w:spacing w:after="138" w:line="240" w:lineRule="auto"/>
        <w:jc w:val="both"/>
        <w:rPr>
          <w:lang w:val="uk-UA"/>
        </w:rPr>
      </w:pPr>
      <w:r w:rsidRPr="00BE5D9F">
        <w:rPr>
          <w:lang w:val="uk-UA"/>
        </w:rPr>
        <w:t>Десятирічний досвід на посаді заступника директора з наукової роботи дозволив мені досконало вивчити всі процеси функціонування нашої установи –</w:t>
      </w:r>
      <w:r w:rsidR="00E27EF4" w:rsidRPr="00BE5D9F">
        <w:rPr>
          <w:lang w:val="uk-UA"/>
        </w:rPr>
        <w:t xml:space="preserve"> </w:t>
      </w:r>
      <w:r w:rsidRPr="00BE5D9F">
        <w:rPr>
          <w:lang w:val="uk-UA"/>
        </w:rPr>
        <w:t>як у суто науковій, так і в господарській сферах. Адже забезпечення належних</w:t>
      </w:r>
      <w:r w:rsidRPr="00041F3C">
        <w:rPr>
          <w:lang w:val="uk-UA"/>
        </w:rPr>
        <w:t xml:space="preserve"> умов для роботи великого колективу та утримання нашої унікальної матеріально-технічної бази – </w:t>
      </w:r>
      <w:r w:rsidR="00BE5D9F">
        <w:rPr>
          <w:bCs/>
          <w:lang w:val="uk-UA"/>
        </w:rPr>
        <w:t>включно з двома об’</w:t>
      </w:r>
      <w:r w:rsidRPr="00041F3C">
        <w:rPr>
          <w:bCs/>
          <w:lang w:val="uk-UA"/>
        </w:rPr>
        <w:t>єктами, що мають статус Національного надбання України, що є рідкісним і винятковим фактом для академічних установ</w:t>
      </w:r>
      <w:r w:rsidRPr="00041F3C">
        <w:rPr>
          <w:lang w:val="uk-UA"/>
        </w:rPr>
        <w:t>, – це масштабне завдання. За своєю складністю, витратами часу та енергії воно не поступається розробці нової турбіни чи перевірки на динамічну надійність складної механічної системи. Тим паче, що за роки повномасштабної війни це завдання набуло безпрецедентної складності.</w:t>
      </w:r>
    </w:p>
    <w:p w:rsidR="004220E9" w:rsidRPr="00041F3C" w:rsidRDefault="00495929" w:rsidP="00FA408A">
      <w:pPr>
        <w:spacing w:after="138" w:line="240" w:lineRule="auto"/>
        <w:jc w:val="both"/>
        <w:rPr>
          <w:lang w:val="uk-UA"/>
        </w:rPr>
      </w:pPr>
      <w:r w:rsidRPr="00041F3C">
        <w:rPr>
          <w:lang w:val="uk-UA"/>
        </w:rPr>
        <w:t>Я впевнений, що набутий науковий та адміністративний досвід дозволить мені забезпечити подальше ефективне функціонування та розвиток нашого Інституту, продовжуючи кращі традиції та справу адміністрації, членом якої я був упродовж останніх десяти років. Звісно, це не буде простою реалізацією вже напрацьованих алгоритмів. Нові виклики, які постійно постають перед нами у ці нелегкі часи, потребують від керівника не лише застосування перевірених управлінських механізмів, а й постійного пошуку та впровадження нових, нестандартних рішень.</w:t>
      </w:r>
    </w:p>
    <w:p w:rsidR="00681D26" w:rsidRPr="00041F3C" w:rsidRDefault="00D523B1" w:rsidP="00FA408A">
      <w:pPr>
        <w:spacing w:after="138" w:line="240" w:lineRule="auto"/>
        <w:jc w:val="both"/>
        <w:rPr>
          <w:rFonts w:ascii="Arial" w:eastAsia="Times New Roman" w:hAnsi="Arial" w:cs="Arial"/>
          <w:b/>
          <w:bCs/>
          <w:sz w:val="24"/>
          <w:szCs w:val="24"/>
          <w:lang w:val="uk-UA" w:eastAsia="ru-RU"/>
        </w:rPr>
      </w:pPr>
      <w:r w:rsidRPr="00041F3C">
        <w:rPr>
          <w:lang w:val="uk-UA"/>
        </w:rPr>
        <w:t>Далі викладено моє бачення того, як саме це можна реалізувати</w:t>
      </w:r>
      <w:r w:rsidR="00BE5D9F">
        <w:rPr>
          <w:lang w:val="uk-UA"/>
        </w:rPr>
        <w:t>.</w:t>
      </w:r>
    </w:p>
    <w:p w:rsidR="00681D26" w:rsidRPr="00041F3C" w:rsidRDefault="00681D26" w:rsidP="00FA408A">
      <w:pPr>
        <w:spacing w:after="138" w:line="240" w:lineRule="auto"/>
        <w:jc w:val="both"/>
        <w:rPr>
          <w:rFonts w:ascii="Arial" w:eastAsia="Times New Roman" w:hAnsi="Arial" w:cs="Arial"/>
          <w:b/>
          <w:bCs/>
          <w:sz w:val="24"/>
          <w:szCs w:val="24"/>
          <w:lang w:val="uk-UA" w:eastAsia="ru-RU"/>
        </w:rPr>
      </w:pPr>
    </w:p>
    <w:p w:rsidR="00997B85" w:rsidRPr="00997B85" w:rsidRDefault="0033627A" w:rsidP="00FA408A">
      <w:pPr>
        <w:spacing w:after="138" w:line="240" w:lineRule="auto"/>
        <w:jc w:val="both"/>
        <w:rPr>
          <w:rFonts w:ascii="Arial" w:eastAsia="Times New Roman" w:hAnsi="Arial" w:cs="Arial"/>
          <w:b/>
          <w:bCs/>
          <w:sz w:val="24"/>
          <w:szCs w:val="24"/>
          <w:lang w:val="uk-UA" w:eastAsia="ru-RU"/>
        </w:rPr>
      </w:pPr>
      <w:r>
        <w:rPr>
          <w:rFonts w:ascii="Arial" w:eastAsia="Times New Roman" w:hAnsi="Arial" w:cs="Arial"/>
          <w:b/>
          <w:bCs/>
          <w:sz w:val="24"/>
          <w:szCs w:val="24"/>
          <w:lang w:val="uk-UA" w:eastAsia="ru-RU"/>
        </w:rPr>
        <w:t xml:space="preserve">1. </w:t>
      </w:r>
      <w:r w:rsidR="00681D26" w:rsidRPr="00041F3C">
        <w:rPr>
          <w:rFonts w:ascii="Arial" w:eastAsia="Times New Roman" w:hAnsi="Arial" w:cs="Arial"/>
          <w:b/>
          <w:bCs/>
          <w:sz w:val="24"/>
          <w:szCs w:val="24"/>
          <w:lang w:val="uk-UA" w:eastAsia="ru-RU"/>
        </w:rPr>
        <w:t>С</w:t>
      </w:r>
      <w:r w:rsidR="00997B85" w:rsidRPr="00997B85">
        <w:rPr>
          <w:rFonts w:ascii="Arial" w:eastAsia="Times New Roman" w:hAnsi="Arial" w:cs="Arial"/>
          <w:b/>
          <w:bCs/>
          <w:sz w:val="24"/>
          <w:szCs w:val="24"/>
          <w:lang w:val="uk-UA" w:eastAsia="ru-RU"/>
        </w:rPr>
        <w:t xml:space="preserve">тратегічна мета </w:t>
      </w:r>
      <w:r w:rsidR="00681D26" w:rsidRPr="00041F3C">
        <w:rPr>
          <w:rFonts w:ascii="Arial" w:eastAsia="Times New Roman" w:hAnsi="Arial" w:cs="Arial"/>
          <w:b/>
          <w:bCs/>
          <w:sz w:val="24"/>
          <w:szCs w:val="24"/>
          <w:lang w:val="uk-UA" w:eastAsia="ru-RU"/>
        </w:rPr>
        <w:t>передвиборчої програми</w:t>
      </w:r>
    </w:p>
    <w:p w:rsidR="000F740A" w:rsidRPr="000F740A" w:rsidRDefault="000F740A" w:rsidP="00FA408A">
      <w:pPr>
        <w:spacing w:after="160" w:line="240" w:lineRule="auto"/>
        <w:jc w:val="both"/>
        <w:rPr>
          <w:rFonts w:ascii="Arial" w:eastAsia="Times New Roman" w:hAnsi="Arial" w:cs="Arial"/>
          <w:i/>
          <w:sz w:val="24"/>
          <w:szCs w:val="24"/>
          <w:lang w:val="uk-UA" w:eastAsia="ru-RU"/>
        </w:rPr>
      </w:pPr>
      <w:proofErr w:type="spellStart"/>
      <w:r w:rsidRPr="00041F3C">
        <w:rPr>
          <w:rFonts w:ascii="Arial" w:eastAsia="Times New Roman" w:hAnsi="Arial" w:cs="Arial"/>
          <w:b/>
          <w:bCs/>
          <w:i/>
          <w:sz w:val="24"/>
          <w:szCs w:val="24"/>
          <w:lang w:val="uk-UA" w:eastAsia="ru-RU"/>
        </w:rPr>
        <w:t>Стратегична</w:t>
      </w:r>
      <w:proofErr w:type="spellEnd"/>
      <w:r w:rsidRPr="00041F3C">
        <w:rPr>
          <w:rFonts w:ascii="Arial" w:eastAsia="Times New Roman" w:hAnsi="Arial" w:cs="Arial"/>
          <w:b/>
          <w:bCs/>
          <w:i/>
          <w:sz w:val="24"/>
          <w:szCs w:val="24"/>
          <w:lang w:val="uk-UA" w:eastAsia="ru-RU"/>
        </w:rPr>
        <w:t xml:space="preserve"> мета – закріпити за ІЕМС НАН України статус ключового дослідницького і науково-експертного центру держави у галузі енергетики та енергетичного машинобудування, глибоко інтегрованого у світовий науковий простір.</w:t>
      </w:r>
    </w:p>
    <w:p w:rsidR="000F740A" w:rsidRPr="00041F3C" w:rsidRDefault="00BE265C" w:rsidP="00FA408A">
      <w:pPr>
        <w:spacing w:after="0" w:line="240" w:lineRule="auto"/>
        <w:ind w:left="-360"/>
        <w:jc w:val="both"/>
        <w:rPr>
          <w:rFonts w:ascii="Arial" w:eastAsia="Times New Roman" w:hAnsi="Arial" w:cs="Arial"/>
          <w:sz w:val="24"/>
          <w:szCs w:val="24"/>
          <w:lang w:val="uk-UA" w:eastAsia="ru-RU"/>
        </w:rPr>
      </w:pPr>
      <w:r w:rsidRPr="00041F3C">
        <w:rPr>
          <w:rFonts w:ascii="Arial" w:eastAsia="Times New Roman" w:hAnsi="Arial" w:cs="Arial"/>
          <w:i/>
          <w:sz w:val="24"/>
          <w:szCs w:val="24"/>
          <w:lang w:val="uk-UA" w:eastAsia="ru-RU"/>
        </w:rPr>
        <w:t>Сп</w:t>
      </w:r>
      <w:r w:rsidRPr="00041F3C">
        <w:rPr>
          <w:rFonts w:ascii="Arial" w:eastAsia="Times New Roman" w:hAnsi="Arial" w:cs="Arial"/>
          <w:sz w:val="24"/>
          <w:szCs w:val="24"/>
          <w:lang w:val="uk-UA" w:eastAsia="ru-RU"/>
        </w:rPr>
        <w:t xml:space="preserve">ираючись на </w:t>
      </w:r>
      <w:r w:rsidR="009632FE" w:rsidRPr="00041F3C">
        <w:rPr>
          <w:rFonts w:ascii="Arial" w:eastAsia="Times New Roman" w:hAnsi="Arial" w:cs="Arial"/>
          <w:sz w:val="24"/>
          <w:szCs w:val="24"/>
          <w:lang w:val="uk-UA" w:eastAsia="ru-RU"/>
        </w:rPr>
        <w:t xml:space="preserve">набутий протягом десятиліть </w:t>
      </w:r>
      <w:r w:rsidRPr="00041F3C">
        <w:rPr>
          <w:rFonts w:ascii="Arial" w:eastAsia="Times New Roman" w:hAnsi="Arial" w:cs="Arial"/>
          <w:sz w:val="24"/>
          <w:szCs w:val="24"/>
          <w:lang w:val="uk-UA" w:eastAsia="ru-RU"/>
        </w:rPr>
        <w:t xml:space="preserve">досвід і </w:t>
      </w:r>
      <w:r w:rsidR="009632FE" w:rsidRPr="00041F3C">
        <w:rPr>
          <w:rFonts w:ascii="Arial" w:eastAsia="Times New Roman" w:hAnsi="Arial" w:cs="Arial"/>
          <w:sz w:val="24"/>
          <w:szCs w:val="24"/>
          <w:lang w:val="uk-UA" w:eastAsia="ru-RU"/>
        </w:rPr>
        <w:t>сформовані</w:t>
      </w:r>
      <w:r w:rsidR="00052CF5" w:rsidRPr="00041F3C">
        <w:rPr>
          <w:rFonts w:ascii="Arial" w:eastAsia="Times New Roman" w:hAnsi="Arial" w:cs="Arial"/>
          <w:sz w:val="24"/>
          <w:szCs w:val="24"/>
          <w:lang w:val="uk-UA" w:eastAsia="ru-RU"/>
        </w:rPr>
        <w:t xml:space="preserve"> напрями наукової діяльності</w:t>
      </w:r>
      <w:r w:rsidR="009632FE" w:rsidRPr="00041F3C">
        <w:rPr>
          <w:rFonts w:ascii="Arial" w:eastAsia="Times New Roman" w:hAnsi="Arial" w:cs="Arial"/>
          <w:sz w:val="24"/>
          <w:szCs w:val="24"/>
          <w:lang w:val="uk-UA" w:eastAsia="ru-RU"/>
        </w:rPr>
        <w:t>,</w:t>
      </w:r>
      <w:r w:rsidR="00052CF5" w:rsidRPr="00041F3C">
        <w:rPr>
          <w:rFonts w:ascii="Arial" w:eastAsia="Times New Roman" w:hAnsi="Arial" w:cs="Arial"/>
          <w:sz w:val="24"/>
          <w:szCs w:val="24"/>
          <w:lang w:val="uk-UA" w:eastAsia="ru-RU"/>
        </w:rPr>
        <w:t xml:space="preserve"> І</w:t>
      </w:r>
      <w:r w:rsidR="000F740A" w:rsidRPr="000F740A">
        <w:rPr>
          <w:rFonts w:ascii="Arial" w:eastAsia="Times New Roman" w:hAnsi="Arial" w:cs="Arial"/>
          <w:sz w:val="24"/>
          <w:szCs w:val="24"/>
          <w:lang w:val="uk-UA" w:eastAsia="ru-RU"/>
        </w:rPr>
        <w:t xml:space="preserve">нститут має </w:t>
      </w:r>
      <w:r w:rsidRPr="00041F3C">
        <w:rPr>
          <w:rFonts w:ascii="Arial" w:eastAsia="Times New Roman" w:hAnsi="Arial" w:cs="Arial"/>
          <w:sz w:val="24"/>
          <w:szCs w:val="24"/>
          <w:lang w:val="uk-UA" w:eastAsia="ru-RU"/>
        </w:rPr>
        <w:t>забезпечити сталий і системний розвиток тематики фундаментальних та прикладних досліджень</w:t>
      </w:r>
      <w:r w:rsidR="00052CF5" w:rsidRPr="00041F3C">
        <w:rPr>
          <w:rFonts w:ascii="Arial" w:eastAsia="Times New Roman" w:hAnsi="Arial" w:cs="Arial"/>
          <w:sz w:val="24"/>
          <w:szCs w:val="24"/>
          <w:lang w:val="uk-UA" w:eastAsia="ru-RU"/>
        </w:rPr>
        <w:t xml:space="preserve">, що дасть змогу </w:t>
      </w:r>
      <w:r w:rsidR="000F740A" w:rsidRPr="000F740A">
        <w:rPr>
          <w:rFonts w:ascii="Arial" w:eastAsia="Times New Roman" w:hAnsi="Arial" w:cs="Arial"/>
          <w:sz w:val="24"/>
          <w:szCs w:val="24"/>
          <w:lang w:val="uk-UA" w:eastAsia="ru-RU"/>
        </w:rPr>
        <w:t xml:space="preserve">оперативно та ефективно реагувати на глобальні геополітичні </w:t>
      </w:r>
      <w:r w:rsidR="00052CF5" w:rsidRPr="00041F3C">
        <w:rPr>
          <w:rFonts w:ascii="Arial" w:eastAsia="Times New Roman" w:hAnsi="Arial" w:cs="Arial"/>
          <w:sz w:val="24"/>
          <w:szCs w:val="24"/>
          <w:lang w:val="uk-UA" w:eastAsia="ru-RU"/>
        </w:rPr>
        <w:t xml:space="preserve">та економічні </w:t>
      </w:r>
      <w:r w:rsidR="000F740A" w:rsidRPr="000F740A">
        <w:rPr>
          <w:rFonts w:ascii="Arial" w:eastAsia="Times New Roman" w:hAnsi="Arial" w:cs="Arial"/>
          <w:sz w:val="24"/>
          <w:szCs w:val="24"/>
          <w:lang w:val="uk-UA" w:eastAsia="ru-RU"/>
        </w:rPr>
        <w:t xml:space="preserve">зміни та </w:t>
      </w:r>
      <w:r w:rsidR="00052CF5" w:rsidRPr="00041F3C">
        <w:rPr>
          <w:rFonts w:ascii="Arial" w:eastAsia="Times New Roman" w:hAnsi="Arial" w:cs="Arial"/>
          <w:sz w:val="24"/>
          <w:szCs w:val="24"/>
          <w:lang w:val="uk-UA" w:eastAsia="ru-RU"/>
        </w:rPr>
        <w:t>надавати технічні рішення для подолання критичних викликів сьогодення за трьома головними векторами:</w:t>
      </w:r>
    </w:p>
    <w:p w:rsidR="000F740A" w:rsidRPr="000F740A" w:rsidRDefault="000F740A" w:rsidP="00FA408A">
      <w:pPr>
        <w:numPr>
          <w:ilvl w:val="0"/>
          <w:numId w:val="7"/>
        </w:numPr>
        <w:spacing w:after="0" w:line="240" w:lineRule="auto"/>
        <w:ind w:left="0"/>
        <w:jc w:val="both"/>
        <w:rPr>
          <w:rFonts w:ascii="Arial" w:eastAsia="Times New Roman" w:hAnsi="Arial" w:cs="Arial"/>
          <w:sz w:val="24"/>
          <w:szCs w:val="24"/>
          <w:lang w:val="uk-UA" w:eastAsia="ru-RU"/>
        </w:rPr>
      </w:pPr>
      <w:r w:rsidRPr="00041F3C">
        <w:rPr>
          <w:rFonts w:ascii="Arial" w:eastAsia="Times New Roman" w:hAnsi="Arial" w:cs="Arial"/>
          <w:b/>
          <w:bCs/>
          <w:i/>
          <w:sz w:val="24"/>
          <w:szCs w:val="24"/>
          <w:lang w:val="uk-UA" w:eastAsia="ru-RU"/>
        </w:rPr>
        <w:lastRenderedPageBreak/>
        <w:t>Енергетична безпека та стійкість:</w:t>
      </w:r>
      <w:r w:rsidRPr="00041F3C">
        <w:rPr>
          <w:rFonts w:ascii="Arial" w:eastAsia="Times New Roman" w:hAnsi="Arial" w:cs="Arial"/>
          <w:sz w:val="24"/>
          <w:szCs w:val="24"/>
          <w:lang w:val="uk-UA" w:eastAsia="ru-RU"/>
        </w:rPr>
        <w:t xml:space="preserve"> Забезпечення </w:t>
      </w:r>
      <w:r w:rsidR="00DA3E19" w:rsidRPr="00041F3C">
        <w:rPr>
          <w:rFonts w:ascii="Arial" w:eastAsia="Times New Roman" w:hAnsi="Arial" w:cs="Arial"/>
          <w:sz w:val="24"/>
          <w:szCs w:val="24"/>
          <w:lang w:val="uk-UA" w:eastAsia="ru-RU"/>
        </w:rPr>
        <w:t xml:space="preserve">надійного </w:t>
      </w:r>
      <w:r w:rsidRPr="00041F3C">
        <w:rPr>
          <w:rFonts w:ascii="Arial" w:eastAsia="Times New Roman" w:hAnsi="Arial" w:cs="Arial"/>
          <w:sz w:val="24"/>
          <w:szCs w:val="24"/>
          <w:lang w:val="uk-UA" w:eastAsia="ru-RU"/>
        </w:rPr>
        <w:t xml:space="preserve">функціонування та захисту </w:t>
      </w:r>
      <w:r w:rsidR="00DA3E19" w:rsidRPr="00041F3C">
        <w:rPr>
          <w:rFonts w:ascii="Arial" w:eastAsia="Times New Roman" w:hAnsi="Arial" w:cs="Arial"/>
          <w:sz w:val="24"/>
          <w:szCs w:val="24"/>
          <w:lang w:val="uk-UA" w:eastAsia="ru-RU"/>
        </w:rPr>
        <w:t>вітчизняної енергетичної галузі та сектору</w:t>
      </w:r>
      <w:r w:rsidRPr="00041F3C">
        <w:rPr>
          <w:rFonts w:ascii="Arial" w:eastAsia="Times New Roman" w:hAnsi="Arial" w:cs="Arial"/>
          <w:sz w:val="24"/>
          <w:szCs w:val="24"/>
          <w:lang w:val="uk-UA" w:eastAsia="ru-RU"/>
        </w:rPr>
        <w:t xml:space="preserve"> </w:t>
      </w:r>
      <w:r w:rsidR="00DA3E19" w:rsidRPr="00041F3C">
        <w:rPr>
          <w:rFonts w:ascii="Arial" w:eastAsia="Times New Roman" w:hAnsi="Arial" w:cs="Arial"/>
          <w:sz w:val="24"/>
          <w:szCs w:val="24"/>
          <w:lang w:val="uk-UA" w:eastAsia="ru-RU"/>
        </w:rPr>
        <w:t xml:space="preserve">енергетичного машинобудування </w:t>
      </w:r>
      <w:r w:rsidRPr="00041F3C">
        <w:rPr>
          <w:rFonts w:ascii="Arial" w:eastAsia="Times New Roman" w:hAnsi="Arial" w:cs="Arial"/>
          <w:sz w:val="24"/>
          <w:szCs w:val="24"/>
          <w:lang w:val="uk-UA" w:eastAsia="ru-RU"/>
        </w:rPr>
        <w:t>в умовах воєнного стану.</w:t>
      </w:r>
    </w:p>
    <w:p w:rsidR="000F740A" w:rsidRPr="000F740A" w:rsidRDefault="000F740A" w:rsidP="00FA408A">
      <w:pPr>
        <w:numPr>
          <w:ilvl w:val="0"/>
          <w:numId w:val="7"/>
        </w:numPr>
        <w:spacing w:after="0" w:line="240" w:lineRule="auto"/>
        <w:ind w:left="0"/>
        <w:jc w:val="both"/>
        <w:rPr>
          <w:rFonts w:ascii="Arial" w:eastAsia="Times New Roman" w:hAnsi="Arial" w:cs="Arial"/>
          <w:sz w:val="24"/>
          <w:szCs w:val="24"/>
          <w:lang w:val="uk-UA" w:eastAsia="ru-RU"/>
        </w:rPr>
      </w:pPr>
      <w:r w:rsidRPr="00041F3C">
        <w:rPr>
          <w:rFonts w:ascii="Arial" w:eastAsia="Times New Roman" w:hAnsi="Arial" w:cs="Arial"/>
          <w:b/>
          <w:bCs/>
          <w:i/>
          <w:sz w:val="24"/>
          <w:szCs w:val="24"/>
          <w:lang w:val="uk-UA" w:eastAsia="ru-RU"/>
        </w:rPr>
        <w:t xml:space="preserve">Повоєнне відновлення і </w:t>
      </w:r>
      <w:r w:rsidR="00DA3E19" w:rsidRPr="00041F3C">
        <w:rPr>
          <w:rFonts w:ascii="Arial" w:eastAsia="Times New Roman" w:hAnsi="Arial" w:cs="Arial"/>
          <w:b/>
          <w:bCs/>
          <w:i/>
          <w:sz w:val="24"/>
          <w:szCs w:val="24"/>
          <w:lang w:val="uk-UA" w:eastAsia="ru-RU"/>
        </w:rPr>
        <w:t>розвиток</w:t>
      </w:r>
      <w:r w:rsidRPr="00041F3C">
        <w:rPr>
          <w:rFonts w:ascii="Arial" w:eastAsia="Times New Roman" w:hAnsi="Arial" w:cs="Arial"/>
          <w:b/>
          <w:bCs/>
          <w:i/>
          <w:sz w:val="24"/>
          <w:szCs w:val="24"/>
          <w:lang w:val="uk-UA" w:eastAsia="ru-RU"/>
        </w:rPr>
        <w:t>:</w:t>
      </w:r>
      <w:r w:rsidRPr="00041F3C">
        <w:rPr>
          <w:rFonts w:ascii="Arial" w:eastAsia="Times New Roman" w:hAnsi="Arial" w:cs="Arial"/>
          <w:sz w:val="24"/>
          <w:szCs w:val="24"/>
          <w:lang w:val="uk-UA" w:eastAsia="ru-RU"/>
        </w:rPr>
        <w:t xml:space="preserve"> </w:t>
      </w:r>
      <w:r w:rsidR="00DA3E19" w:rsidRPr="00041F3C">
        <w:rPr>
          <w:rFonts w:ascii="Arial" w:eastAsia="Times New Roman" w:hAnsi="Arial" w:cs="Arial"/>
          <w:sz w:val="24"/>
          <w:szCs w:val="24"/>
          <w:lang w:val="uk-UA" w:eastAsia="ru-RU"/>
        </w:rPr>
        <w:t xml:space="preserve">Розробка, впровадження і науковий супровід реалізації </w:t>
      </w:r>
      <w:r w:rsidRPr="00041F3C">
        <w:rPr>
          <w:rFonts w:ascii="Arial" w:eastAsia="Times New Roman" w:hAnsi="Arial" w:cs="Arial"/>
          <w:sz w:val="24"/>
          <w:szCs w:val="24"/>
          <w:lang w:val="uk-UA" w:eastAsia="ru-RU"/>
        </w:rPr>
        <w:t xml:space="preserve">інноваційних </w:t>
      </w:r>
      <w:r w:rsidR="00DA3E19" w:rsidRPr="00041F3C">
        <w:rPr>
          <w:rFonts w:ascii="Arial" w:eastAsia="Times New Roman" w:hAnsi="Arial" w:cs="Arial"/>
          <w:sz w:val="24"/>
          <w:szCs w:val="24"/>
          <w:lang w:val="uk-UA" w:eastAsia="ru-RU"/>
        </w:rPr>
        <w:t xml:space="preserve">рішень </w:t>
      </w:r>
      <w:r w:rsidRPr="00041F3C">
        <w:rPr>
          <w:rFonts w:ascii="Arial" w:eastAsia="Times New Roman" w:hAnsi="Arial" w:cs="Arial"/>
          <w:sz w:val="24"/>
          <w:szCs w:val="24"/>
          <w:lang w:val="uk-UA" w:eastAsia="ru-RU"/>
        </w:rPr>
        <w:t xml:space="preserve">для розбудови </w:t>
      </w:r>
      <w:r w:rsidR="00DE5176" w:rsidRPr="00041F3C">
        <w:rPr>
          <w:rFonts w:ascii="Arial" w:eastAsia="Times New Roman" w:hAnsi="Arial" w:cs="Arial"/>
          <w:sz w:val="24"/>
          <w:szCs w:val="24"/>
          <w:lang w:val="uk-UA" w:eastAsia="ru-RU"/>
        </w:rPr>
        <w:t xml:space="preserve">сучасної, ефективної і захищеної </w:t>
      </w:r>
      <w:r w:rsidRPr="00041F3C">
        <w:rPr>
          <w:rFonts w:ascii="Arial" w:eastAsia="Times New Roman" w:hAnsi="Arial" w:cs="Arial"/>
          <w:sz w:val="24"/>
          <w:szCs w:val="24"/>
          <w:lang w:val="uk-UA" w:eastAsia="ru-RU"/>
        </w:rPr>
        <w:t>енергетичної інфраструктури України.</w:t>
      </w:r>
    </w:p>
    <w:p w:rsidR="00DE5176" w:rsidRPr="000F740A" w:rsidRDefault="000F740A" w:rsidP="00FA408A">
      <w:pPr>
        <w:numPr>
          <w:ilvl w:val="0"/>
          <w:numId w:val="7"/>
        </w:numPr>
        <w:spacing w:after="0" w:line="240" w:lineRule="auto"/>
        <w:ind w:left="0"/>
        <w:jc w:val="both"/>
        <w:rPr>
          <w:rFonts w:ascii="Arial" w:eastAsia="Times New Roman" w:hAnsi="Arial" w:cs="Arial"/>
          <w:sz w:val="24"/>
          <w:szCs w:val="24"/>
          <w:lang w:val="uk-UA" w:eastAsia="ru-RU"/>
        </w:rPr>
      </w:pPr>
      <w:r w:rsidRPr="00041F3C">
        <w:rPr>
          <w:rFonts w:ascii="Arial" w:eastAsia="Times New Roman" w:hAnsi="Arial" w:cs="Arial"/>
          <w:b/>
          <w:bCs/>
          <w:i/>
          <w:sz w:val="24"/>
          <w:szCs w:val="24"/>
          <w:lang w:val="uk-UA" w:eastAsia="ru-RU"/>
        </w:rPr>
        <w:t>Глобальні енергетичні тренди:</w:t>
      </w:r>
      <w:r w:rsidRPr="00041F3C">
        <w:rPr>
          <w:rFonts w:ascii="Arial" w:eastAsia="Times New Roman" w:hAnsi="Arial" w:cs="Arial"/>
          <w:sz w:val="24"/>
          <w:szCs w:val="24"/>
          <w:lang w:val="uk-UA" w:eastAsia="ru-RU"/>
        </w:rPr>
        <w:t xml:space="preserve"> </w:t>
      </w:r>
      <w:r w:rsidR="00DE5176" w:rsidRPr="00041F3C">
        <w:rPr>
          <w:rFonts w:ascii="Arial" w:eastAsia="Times New Roman" w:hAnsi="Arial" w:cs="Arial"/>
          <w:sz w:val="24"/>
          <w:szCs w:val="24"/>
          <w:lang w:val="uk-UA" w:eastAsia="ru-RU"/>
        </w:rPr>
        <w:t xml:space="preserve">Інтенсифікація та розширення досліджень у напрямах декарбонізації, водневих енерготехнологій, використання відновлюваних джерел енергії, </w:t>
      </w:r>
      <w:proofErr w:type="spellStart"/>
      <w:r w:rsidR="00DE5176" w:rsidRPr="00041F3C">
        <w:rPr>
          <w:rFonts w:ascii="Arial" w:eastAsia="Times New Roman" w:hAnsi="Arial" w:cs="Arial"/>
          <w:sz w:val="24"/>
          <w:szCs w:val="24"/>
          <w:lang w:val="uk-UA" w:eastAsia="ru-RU"/>
        </w:rPr>
        <w:t>енергоефективного</w:t>
      </w:r>
      <w:proofErr w:type="spellEnd"/>
      <w:r w:rsidR="00DE5176" w:rsidRPr="00041F3C">
        <w:rPr>
          <w:rFonts w:ascii="Arial" w:eastAsia="Times New Roman" w:hAnsi="Arial" w:cs="Arial"/>
          <w:sz w:val="24"/>
          <w:szCs w:val="24"/>
          <w:lang w:val="uk-UA" w:eastAsia="ru-RU"/>
        </w:rPr>
        <w:t xml:space="preserve"> споживання відповідно до світових та європейських стандартів.</w:t>
      </w:r>
    </w:p>
    <w:p w:rsidR="00BE5D9F" w:rsidRDefault="00BE5D9F" w:rsidP="00FA408A">
      <w:pPr>
        <w:spacing w:after="0" w:line="240" w:lineRule="auto"/>
        <w:ind w:left="-360"/>
        <w:jc w:val="both"/>
        <w:rPr>
          <w:rFonts w:ascii="Arial" w:eastAsia="Times New Roman" w:hAnsi="Arial" w:cs="Arial"/>
          <w:sz w:val="24"/>
          <w:szCs w:val="24"/>
          <w:lang w:val="uk-UA" w:eastAsia="ru-RU"/>
        </w:rPr>
      </w:pPr>
    </w:p>
    <w:p w:rsidR="00997B85" w:rsidRPr="00041F3C" w:rsidRDefault="005A57AD" w:rsidP="00FA408A">
      <w:pPr>
        <w:spacing w:after="0" w:line="240" w:lineRule="auto"/>
        <w:ind w:left="-360"/>
        <w:jc w:val="both"/>
        <w:rPr>
          <w:rFonts w:ascii="Arial" w:eastAsia="Times New Roman" w:hAnsi="Arial" w:cs="Arial"/>
          <w:sz w:val="24"/>
          <w:szCs w:val="24"/>
          <w:lang w:val="uk-UA" w:eastAsia="ru-RU"/>
        </w:rPr>
      </w:pPr>
      <w:r w:rsidRPr="00041F3C">
        <w:rPr>
          <w:rFonts w:ascii="Arial" w:eastAsia="Times New Roman" w:hAnsi="Arial" w:cs="Arial"/>
          <w:sz w:val="24"/>
          <w:szCs w:val="24"/>
          <w:lang w:val="uk-UA" w:eastAsia="ru-RU"/>
        </w:rPr>
        <w:t xml:space="preserve">Для реалізації </w:t>
      </w:r>
      <w:r w:rsidR="0033627A">
        <w:rPr>
          <w:rFonts w:ascii="Arial" w:eastAsia="Times New Roman" w:hAnsi="Arial" w:cs="Arial"/>
          <w:sz w:val="24"/>
          <w:szCs w:val="24"/>
          <w:lang w:val="uk-UA" w:eastAsia="ru-RU"/>
        </w:rPr>
        <w:t xml:space="preserve">досягнення стратегічної </w:t>
      </w:r>
      <w:r w:rsidRPr="00041F3C">
        <w:rPr>
          <w:rFonts w:ascii="Arial" w:eastAsia="Times New Roman" w:hAnsi="Arial" w:cs="Arial"/>
          <w:sz w:val="24"/>
          <w:szCs w:val="24"/>
          <w:lang w:val="uk-UA" w:eastAsia="ru-RU"/>
        </w:rPr>
        <w:t>мети необхідно виконати низку завдань за такими пріоритетами розвитку Інституту</w:t>
      </w:r>
      <w:r w:rsidR="0033627A">
        <w:rPr>
          <w:rFonts w:ascii="Arial" w:eastAsia="Times New Roman" w:hAnsi="Arial" w:cs="Arial"/>
          <w:sz w:val="24"/>
          <w:szCs w:val="24"/>
          <w:lang w:val="uk-UA" w:eastAsia="ru-RU"/>
        </w:rPr>
        <w:t>.</w:t>
      </w:r>
    </w:p>
    <w:p w:rsidR="005A57AD" w:rsidRPr="00997B85" w:rsidRDefault="005A57AD" w:rsidP="00FA408A">
      <w:pPr>
        <w:spacing w:after="0" w:line="240" w:lineRule="auto"/>
        <w:ind w:left="-360"/>
        <w:jc w:val="both"/>
        <w:rPr>
          <w:rFonts w:ascii="Arial" w:eastAsia="Times New Roman" w:hAnsi="Arial" w:cs="Arial"/>
          <w:sz w:val="24"/>
          <w:szCs w:val="24"/>
          <w:lang w:val="uk-UA" w:eastAsia="ru-RU"/>
        </w:rPr>
      </w:pPr>
    </w:p>
    <w:p w:rsidR="0033627A" w:rsidRDefault="0033627A" w:rsidP="00FA408A">
      <w:pPr>
        <w:spacing w:after="138" w:line="240" w:lineRule="auto"/>
        <w:jc w:val="both"/>
        <w:rPr>
          <w:rFonts w:ascii="Arial" w:eastAsia="Times New Roman" w:hAnsi="Arial" w:cs="Arial"/>
          <w:b/>
          <w:bCs/>
          <w:sz w:val="24"/>
          <w:szCs w:val="24"/>
          <w:lang w:val="uk-UA" w:eastAsia="ru-RU"/>
        </w:rPr>
      </w:pPr>
      <w:r>
        <w:rPr>
          <w:rFonts w:ascii="Arial" w:eastAsia="Times New Roman" w:hAnsi="Arial" w:cs="Arial"/>
          <w:b/>
          <w:bCs/>
          <w:sz w:val="24"/>
          <w:szCs w:val="24"/>
          <w:lang w:val="uk-UA" w:eastAsia="ru-RU"/>
        </w:rPr>
        <w:t xml:space="preserve">2. </w:t>
      </w:r>
      <w:r w:rsidR="00997B85" w:rsidRPr="00997B85">
        <w:rPr>
          <w:rFonts w:ascii="Arial" w:eastAsia="Times New Roman" w:hAnsi="Arial" w:cs="Arial"/>
          <w:b/>
          <w:bCs/>
          <w:sz w:val="24"/>
          <w:szCs w:val="24"/>
          <w:lang w:val="uk-UA" w:eastAsia="ru-RU"/>
        </w:rPr>
        <w:t>Науков</w:t>
      </w:r>
      <w:r>
        <w:rPr>
          <w:rFonts w:ascii="Arial" w:eastAsia="Times New Roman" w:hAnsi="Arial" w:cs="Arial"/>
          <w:b/>
          <w:bCs/>
          <w:sz w:val="24"/>
          <w:szCs w:val="24"/>
          <w:lang w:val="uk-UA" w:eastAsia="ru-RU"/>
        </w:rPr>
        <w:t xml:space="preserve">і </w:t>
      </w:r>
      <w:r w:rsidR="00997B85" w:rsidRPr="00997B85">
        <w:rPr>
          <w:rFonts w:ascii="Arial" w:eastAsia="Times New Roman" w:hAnsi="Arial" w:cs="Arial"/>
          <w:b/>
          <w:bCs/>
          <w:sz w:val="24"/>
          <w:szCs w:val="24"/>
          <w:lang w:val="uk-UA" w:eastAsia="ru-RU"/>
        </w:rPr>
        <w:t>пріоритети</w:t>
      </w:r>
      <w:r>
        <w:rPr>
          <w:rFonts w:ascii="Arial" w:eastAsia="Times New Roman" w:hAnsi="Arial" w:cs="Arial"/>
          <w:b/>
          <w:bCs/>
          <w:sz w:val="24"/>
          <w:szCs w:val="24"/>
          <w:lang w:val="uk-UA" w:eastAsia="ru-RU"/>
        </w:rPr>
        <w:t xml:space="preserve"> розвитку</w:t>
      </w:r>
    </w:p>
    <w:p w:rsidR="00792BE4" w:rsidRDefault="00792BE4" w:rsidP="00FA408A">
      <w:pPr>
        <w:spacing w:after="138" w:line="240" w:lineRule="auto"/>
        <w:jc w:val="both"/>
        <w:rPr>
          <w:rFonts w:ascii="Arial" w:eastAsia="Times New Roman" w:hAnsi="Arial" w:cs="Arial"/>
          <w:bCs/>
          <w:sz w:val="24"/>
          <w:szCs w:val="24"/>
          <w:lang w:val="uk-UA" w:eastAsia="ru-RU"/>
        </w:rPr>
      </w:pPr>
      <w:r>
        <w:rPr>
          <w:rFonts w:ascii="Arial" w:eastAsia="Times New Roman" w:hAnsi="Arial" w:cs="Arial"/>
          <w:bCs/>
          <w:sz w:val="24"/>
          <w:szCs w:val="24"/>
          <w:lang w:val="uk-UA" w:eastAsia="ru-RU"/>
        </w:rPr>
        <w:t>Вони випливають з того, що р</w:t>
      </w:r>
      <w:r w:rsidRPr="0033627A">
        <w:rPr>
          <w:rFonts w:ascii="Arial" w:eastAsia="Times New Roman" w:hAnsi="Arial" w:cs="Arial"/>
          <w:bCs/>
          <w:sz w:val="24"/>
          <w:szCs w:val="24"/>
          <w:lang w:val="uk-UA" w:eastAsia="ru-RU"/>
        </w:rPr>
        <w:t xml:space="preserve">озвивати </w:t>
      </w:r>
      <w:r>
        <w:rPr>
          <w:rFonts w:ascii="Arial" w:eastAsia="Times New Roman" w:hAnsi="Arial" w:cs="Arial"/>
          <w:bCs/>
          <w:sz w:val="24"/>
          <w:szCs w:val="24"/>
          <w:lang w:val="uk-UA" w:eastAsia="ru-RU"/>
        </w:rPr>
        <w:t xml:space="preserve">наукову тематику необхідно відповідно до окреслених критичних викликів сьогодення, адже роботи, що спрямовані на їх подолання, </w:t>
      </w:r>
      <w:r w:rsidRPr="008271AC">
        <w:rPr>
          <w:rFonts w:ascii="Arial" w:eastAsia="Times New Roman" w:hAnsi="Arial" w:cs="Arial"/>
          <w:bCs/>
          <w:sz w:val="24"/>
          <w:szCs w:val="24"/>
          <w:lang w:val="uk-UA" w:eastAsia="ru-RU"/>
        </w:rPr>
        <w:t>належатимуть до провідних трендів розвитку світової науки</w:t>
      </w:r>
      <w:r>
        <w:rPr>
          <w:rFonts w:ascii="Arial" w:eastAsia="Times New Roman" w:hAnsi="Arial" w:cs="Arial"/>
          <w:bCs/>
          <w:sz w:val="24"/>
          <w:szCs w:val="24"/>
          <w:lang w:val="uk-UA" w:eastAsia="ru-RU"/>
        </w:rPr>
        <w:t>, а їх результати будуть вкрай затребувані в Україні і за кордоном.</w:t>
      </w:r>
    </w:p>
    <w:p w:rsidR="00792BE4" w:rsidRDefault="00792BE4" w:rsidP="00FA408A">
      <w:pPr>
        <w:spacing w:after="138" w:line="240" w:lineRule="auto"/>
        <w:jc w:val="both"/>
        <w:rPr>
          <w:rFonts w:ascii="Arial" w:eastAsia="Times New Roman" w:hAnsi="Arial" w:cs="Arial"/>
          <w:bCs/>
          <w:sz w:val="24"/>
          <w:szCs w:val="24"/>
          <w:lang w:val="uk-UA" w:eastAsia="ru-RU"/>
        </w:rPr>
      </w:pPr>
      <w:r>
        <w:rPr>
          <w:rFonts w:ascii="Arial" w:eastAsia="Times New Roman" w:hAnsi="Arial" w:cs="Arial"/>
          <w:bCs/>
          <w:sz w:val="24"/>
          <w:szCs w:val="24"/>
          <w:lang w:val="uk-UA" w:eastAsia="ru-RU"/>
        </w:rPr>
        <w:t>Виходячи з цього</w:t>
      </w:r>
      <w:r w:rsidRPr="00F366CE">
        <w:rPr>
          <w:rFonts w:ascii="Arial" w:eastAsia="Times New Roman" w:hAnsi="Arial" w:cs="Arial"/>
          <w:bCs/>
          <w:sz w:val="24"/>
          <w:szCs w:val="24"/>
          <w:lang w:val="uk-UA" w:eastAsia="ru-RU"/>
        </w:rPr>
        <w:t xml:space="preserve"> необхідно</w:t>
      </w:r>
      <w:r>
        <w:rPr>
          <w:rFonts w:ascii="Arial" w:eastAsia="Times New Roman" w:hAnsi="Arial" w:cs="Arial"/>
          <w:bCs/>
          <w:sz w:val="24"/>
          <w:szCs w:val="24"/>
          <w:lang w:val="uk-UA" w:eastAsia="ru-RU"/>
        </w:rPr>
        <w:t>, розвивати, уточняти і коригувати існуючі наукові напрями, а також запроваджувати нові, перспективні, які базуються на потенціалі наукових шкіл інституту, зокрема:</w:t>
      </w:r>
    </w:p>
    <w:p w:rsidR="00027C85" w:rsidRDefault="007C4333" w:rsidP="00FA408A">
      <w:pPr>
        <w:spacing w:after="138" w:line="240" w:lineRule="auto"/>
        <w:jc w:val="both"/>
        <w:rPr>
          <w:rFonts w:ascii="Arial" w:eastAsia="Times New Roman" w:hAnsi="Arial" w:cs="Arial"/>
          <w:sz w:val="24"/>
          <w:szCs w:val="24"/>
          <w:lang w:val="uk-UA" w:eastAsia="ru-RU"/>
        </w:rPr>
      </w:pPr>
      <w:r w:rsidRPr="00041F3C">
        <w:rPr>
          <w:rFonts w:ascii="Arial" w:eastAsia="Times New Roman" w:hAnsi="Arial" w:cs="Arial"/>
          <w:b/>
          <w:bCs/>
          <w:sz w:val="24"/>
          <w:szCs w:val="24"/>
          <w:lang w:val="uk-UA" w:eastAsia="ru-RU"/>
        </w:rPr>
        <w:t>в</w:t>
      </w:r>
      <w:r w:rsidR="00027C85" w:rsidRPr="00041F3C">
        <w:rPr>
          <w:rFonts w:ascii="Arial" w:eastAsia="Times New Roman" w:hAnsi="Arial" w:cs="Arial"/>
          <w:b/>
          <w:bCs/>
          <w:sz w:val="24"/>
          <w:szCs w:val="24"/>
          <w:lang w:val="uk-UA" w:eastAsia="ru-RU"/>
        </w:rPr>
        <w:t xml:space="preserve">одневі </w:t>
      </w:r>
      <w:r w:rsidR="00027C85">
        <w:rPr>
          <w:rFonts w:ascii="Arial" w:eastAsia="Times New Roman" w:hAnsi="Arial" w:cs="Arial"/>
          <w:b/>
          <w:bCs/>
          <w:sz w:val="24"/>
          <w:szCs w:val="24"/>
          <w:lang w:val="uk-UA" w:eastAsia="ru-RU"/>
        </w:rPr>
        <w:t>енерготехнології</w:t>
      </w:r>
      <w:r w:rsidR="00027C85" w:rsidRPr="00041F3C">
        <w:rPr>
          <w:rFonts w:ascii="Arial" w:eastAsia="Times New Roman" w:hAnsi="Arial" w:cs="Arial"/>
          <w:b/>
          <w:bCs/>
          <w:sz w:val="24"/>
          <w:szCs w:val="24"/>
          <w:lang w:val="uk-UA" w:eastAsia="ru-RU"/>
        </w:rPr>
        <w:t>:</w:t>
      </w:r>
      <w:r w:rsidR="00027C85" w:rsidRPr="00041F3C">
        <w:rPr>
          <w:rFonts w:ascii="Arial" w:eastAsia="Times New Roman" w:hAnsi="Arial" w:cs="Arial"/>
          <w:sz w:val="24"/>
          <w:szCs w:val="24"/>
          <w:lang w:val="uk-UA" w:eastAsia="ru-RU"/>
        </w:rPr>
        <w:t xml:space="preserve"> </w:t>
      </w:r>
      <w:r w:rsidR="00A21388">
        <w:rPr>
          <w:rFonts w:ascii="Arial" w:eastAsia="Times New Roman" w:hAnsi="Arial" w:cs="Arial"/>
          <w:sz w:val="24"/>
          <w:szCs w:val="24"/>
          <w:lang w:val="uk-UA" w:eastAsia="ru-RU"/>
        </w:rPr>
        <w:t xml:space="preserve">активізація і </w:t>
      </w:r>
      <w:r>
        <w:rPr>
          <w:rFonts w:ascii="Arial" w:eastAsia="Times New Roman" w:hAnsi="Arial" w:cs="Arial"/>
          <w:sz w:val="24"/>
          <w:szCs w:val="24"/>
          <w:lang w:val="uk-UA" w:eastAsia="ru-RU"/>
        </w:rPr>
        <w:t>р</w:t>
      </w:r>
      <w:r w:rsidR="00027C85" w:rsidRPr="00041F3C">
        <w:rPr>
          <w:rFonts w:ascii="Arial" w:eastAsia="Times New Roman" w:hAnsi="Arial" w:cs="Arial"/>
          <w:sz w:val="24"/>
          <w:szCs w:val="24"/>
          <w:lang w:val="uk-UA" w:eastAsia="ru-RU"/>
        </w:rPr>
        <w:t xml:space="preserve">озширення досліджень щодо генерації, зберігання </w:t>
      </w:r>
      <w:r w:rsidR="00027C85">
        <w:rPr>
          <w:rFonts w:ascii="Arial" w:eastAsia="Times New Roman" w:hAnsi="Arial" w:cs="Arial"/>
          <w:sz w:val="24"/>
          <w:szCs w:val="24"/>
          <w:lang w:val="uk-UA" w:eastAsia="ru-RU"/>
        </w:rPr>
        <w:t xml:space="preserve">та використання </w:t>
      </w:r>
      <w:r>
        <w:rPr>
          <w:rFonts w:ascii="Arial" w:eastAsia="Times New Roman" w:hAnsi="Arial" w:cs="Arial"/>
          <w:sz w:val="24"/>
          <w:szCs w:val="24"/>
          <w:lang w:val="uk-UA" w:eastAsia="ru-RU"/>
        </w:rPr>
        <w:t>водню</w:t>
      </w:r>
      <w:r w:rsidR="00A21388">
        <w:rPr>
          <w:rFonts w:ascii="Arial" w:eastAsia="Times New Roman" w:hAnsi="Arial" w:cs="Arial"/>
          <w:sz w:val="24"/>
          <w:szCs w:val="24"/>
          <w:lang w:val="uk-UA" w:eastAsia="ru-RU"/>
        </w:rPr>
        <w:t xml:space="preserve"> в енергетичних установках</w:t>
      </w:r>
      <w:r w:rsidR="002779C0" w:rsidRPr="002779C0">
        <w:rPr>
          <w:rFonts w:ascii="Arial" w:eastAsia="Times New Roman" w:hAnsi="Arial" w:cs="Arial"/>
          <w:sz w:val="24"/>
          <w:szCs w:val="24"/>
          <w:lang w:eastAsia="ru-RU"/>
        </w:rPr>
        <w:t xml:space="preserve"> та </w:t>
      </w:r>
      <w:proofErr w:type="spellStart"/>
      <w:r w:rsidR="002779C0" w:rsidRPr="002779C0">
        <w:rPr>
          <w:rFonts w:ascii="Arial" w:eastAsia="Times New Roman" w:hAnsi="Arial" w:cs="Arial"/>
          <w:sz w:val="24"/>
          <w:szCs w:val="24"/>
          <w:lang w:eastAsia="ru-RU"/>
        </w:rPr>
        <w:t>паливних</w:t>
      </w:r>
      <w:proofErr w:type="spellEnd"/>
      <w:r w:rsidR="002779C0" w:rsidRPr="002779C0">
        <w:rPr>
          <w:rFonts w:ascii="Arial" w:eastAsia="Times New Roman" w:hAnsi="Arial" w:cs="Arial"/>
          <w:sz w:val="24"/>
          <w:szCs w:val="24"/>
          <w:lang w:eastAsia="ru-RU"/>
        </w:rPr>
        <w:t xml:space="preserve"> </w:t>
      </w:r>
      <w:proofErr w:type="spellStart"/>
      <w:r w:rsidR="002779C0" w:rsidRPr="002779C0">
        <w:rPr>
          <w:rFonts w:ascii="Arial" w:eastAsia="Times New Roman" w:hAnsi="Arial" w:cs="Arial"/>
          <w:sz w:val="24"/>
          <w:szCs w:val="24"/>
          <w:lang w:eastAsia="ru-RU"/>
        </w:rPr>
        <w:t>технологіях</w:t>
      </w:r>
      <w:proofErr w:type="spellEnd"/>
      <w:r>
        <w:rPr>
          <w:rFonts w:ascii="Arial" w:eastAsia="Times New Roman" w:hAnsi="Arial" w:cs="Arial"/>
          <w:sz w:val="24"/>
          <w:szCs w:val="24"/>
          <w:lang w:val="uk-UA" w:eastAsia="ru-RU"/>
        </w:rPr>
        <w:t>;</w:t>
      </w:r>
    </w:p>
    <w:p w:rsidR="00027C85" w:rsidRPr="00A21388" w:rsidRDefault="00027C85" w:rsidP="00FA408A">
      <w:pPr>
        <w:spacing w:after="138" w:line="240" w:lineRule="auto"/>
        <w:jc w:val="both"/>
        <w:rPr>
          <w:rFonts w:ascii="Arial" w:eastAsia="Times New Roman" w:hAnsi="Arial" w:cs="Arial"/>
          <w:sz w:val="24"/>
          <w:szCs w:val="24"/>
          <w:lang w:val="uk-UA" w:eastAsia="ru-RU"/>
        </w:rPr>
      </w:pPr>
      <w:r w:rsidRPr="00041F3C">
        <w:rPr>
          <w:rFonts w:ascii="Arial" w:eastAsia="Times New Roman" w:hAnsi="Arial" w:cs="Arial"/>
          <w:b/>
          <w:bCs/>
          <w:sz w:val="24"/>
          <w:szCs w:val="24"/>
          <w:lang w:val="uk-UA" w:eastAsia="ru-RU"/>
        </w:rPr>
        <w:t>класичн</w:t>
      </w:r>
      <w:r w:rsidR="000B55AC">
        <w:rPr>
          <w:rFonts w:ascii="Arial" w:eastAsia="Times New Roman" w:hAnsi="Arial" w:cs="Arial"/>
          <w:b/>
          <w:bCs/>
          <w:sz w:val="24"/>
          <w:szCs w:val="24"/>
          <w:lang w:val="uk-UA" w:eastAsia="ru-RU"/>
        </w:rPr>
        <w:t>а</w:t>
      </w:r>
      <w:r w:rsidRPr="00041F3C">
        <w:rPr>
          <w:rFonts w:ascii="Arial" w:eastAsia="Times New Roman" w:hAnsi="Arial" w:cs="Arial"/>
          <w:b/>
          <w:bCs/>
          <w:sz w:val="24"/>
          <w:szCs w:val="24"/>
          <w:lang w:val="uk-UA" w:eastAsia="ru-RU"/>
        </w:rPr>
        <w:t xml:space="preserve"> генераці</w:t>
      </w:r>
      <w:r w:rsidR="000B55AC">
        <w:rPr>
          <w:rFonts w:ascii="Arial" w:eastAsia="Times New Roman" w:hAnsi="Arial" w:cs="Arial"/>
          <w:b/>
          <w:bCs/>
          <w:sz w:val="24"/>
          <w:szCs w:val="24"/>
          <w:lang w:val="uk-UA" w:eastAsia="ru-RU"/>
        </w:rPr>
        <w:t>я</w:t>
      </w:r>
      <w:r w:rsidRPr="00041F3C">
        <w:rPr>
          <w:rFonts w:ascii="Arial" w:eastAsia="Times New Roman" w:hAnsi="Arial" w:cs="Arial"/>
          <w:b/>
          <w:bCs/>
          <w:sz w:val="24"/>
          <w:szCs w:val="24"/>
          <w:lang w:val="uk-UA" w:eastAsia="ru-RU"/>
        </w:rPr>
        <w:t>:</w:t>
      </w:r>
      <w:r w:rsidRPr="00041F3C">
        <w:rPr>
          <w:rFonts w:ascii="Arial" w:eastAsia="Times New Roman" w:hAnsi="Arial" w:cs="Arial"/>
          <w:sz w:val="24"/>
          <w:szCs w:val="24"/>
          <w:lang w:val="uk-UA" w:eastAsia="ru-RU"/>
        </w:rPr>
        <w:t xml:space="preserve"> </w:t>
      </w:r>
      <w:r w:rsidR="00A21388" w:rsidRPr="00A21388">
        <w:rPr>
          <w:rFonts w:ascii="Arial" w:eastAsia="Times New Roman" w:hAnsi="Arial" w:cs="Arial"/>
          <w:sz w:val="24"/>
          <w:szCs w:val="24"/>
          <w:lang w:val="uk-UA" w:eastAsia="ru-RU"/>
        </w:rPr>
        <w:t xml:space="preserve">продовження досліджень та розробок щодо підвищення </w:t>
      </w:r>
      <w:proofErr w:type="spellStart"/>
      <w:r w:rsidR="00A21388" w:rsidRPr="00A21388">
        <w:rPr>
          <w:rFonts w:ascii="Arial" w:eastAsia="Times New Roman" w:hAnsi="Arial" w:cs="Arial"/>
          <w:sz w:val="24"/>
          <w:szCs w:val="24"/>
          <w:lang w:val="uk-UA" w:eastAsia="ru-RU"/>
        </w:rPr>
        <w:t>енергоефективності</w:t>
      </w:r>
      <w:proofErr w:type="spellEnd"/>
      <w:r w:rsidR="00A21388" w:rsidRPr="00A21388">
        <w:rPr>
          <w:rFonts w:ascii="Arial" w:eastAsia="Times New Roman" w:hAnsi="Arial" w:cs="Arial"/>
          <w:sz w:val="24"/>
          <w:szCs w:val="24"/>
          <w:lang w:val="uk-UA" w:eastAsia="ru-RU"/>
        </w:rPr>
        <w:t>, маневреності й надійності турбоагрегатів АЕС, ТЕС, ГЕС та ГАЕС;</w:t>
      </w:r>
    </w:p>
    <w:p w:rsidR="007C4333" w:rsidRDefault="007C4333" w:rsidP="00FA408A">
      <w:pPr>
        <w:spacing w:after="138" w:line="240" w:lineRule="auto"/>
        <w:jc w:val="both"/>
        <w:rPr>
          <w:rFonts w:ascii="Arial" w:eastAsia="Times New Roman" w:hAnsi="Arial" w:cs="Arial"/>
          <w:b/>
          <w:bCs/>
          <w:sz w:val="24"/>
          <w:szCs w:val="24"/>
          <w:lang w:val="uk-UA" w:eastAsia="ru-RU"/>
        </w:rPr>
      </w:pPr>
      <w:r>
        <w:rPr>
          <w:rFonts w:ascii="Arial" w:eastAsia="Times New Roman" w:hAnsi="Arial" w:cs="Arial"/>
          <w:b/>
          <w:bCs/>
          <w:sz w:val="24"/>
          <w:szCs w:val="24"/>
          <w:lang w:val="uk-UA" w:eastAsia="ru-RU"/>
        </w:rPr>
        <w:t xml:space="preserve">децентралізація </w:t>
      </w:r>
      <w:r w:rsidR="00027C85" w:rsidRPr="00041F3C">
        <w:rPr>
          <w:rFonts w:ascii="Arial" w:eastAsia="Times New Roman" w:hAnsi="Arial" w:cs="Arial"/>
          <w:b/>
          <w:bCs/>
          <w:sz w:val="24"/>
          <w:szCs w:val="24"/>
          <w:lang w:val="uk-UA" w:eastAsia="ru-RU"/>
        </w:rPr>
        <w:t>енергетик</w:t>
      </w:r>
      <w:r>
        <w:rPr>
          <w:rFonts w:ascii="Arial" w:eastAsia="Times New Roman" w:hAnsi="Arial" w:cs="Arial"/>
          <w:b/>
          <w:bCs/>
          <w:sz w:val="24"/>
          <w:szCs w:val="24"/>
          <w:lang w:val="uk-UA" w:eastAsia="ru-RU"/>
        </w:rPr>
        <w:t xml:space="preserve">и: </w:t>
      </w:r>
      <w:r w:rsidRPr="007C4333">
        <w:rPr>
          <w:rFonts w:ascii="Arial" w:eastAsia="Times New Roman" w:hAnsi="Arial" w:cs="Arial"/>
          <w:bCs/>
          <w:sz w:val="24"/>
          <w:szCs w:val="24"/>
          <w:lang w:val="uk-UA" w:eastAsia="ru-RU"/>
        </w:rPr>
        <w:t>ро</w:t>
      </w:r>
      <w:r>
        <w:rPr>
          <w:rFonts w:ascii="Arial" w:eastAsia="Times New Roman" w:hAnsi="Arial" w:cs="Arial"/>
          <w:bCs/>
          <w:sz w:val="24"/>
          <w:szCs w:val="24"/>
          <w:lang w:val="uk-UA" w:eastAsia="ru-RU"/>
        </w:rPr>
        <w:t xml:space="preserve">зробка високоефективних малих енергоустановок для розподіленої генерації </w:t>
      </w:r>
      <w:r w:rsidR="00A21388">
        <w:rPr>
          <w:rFonts w:ascii="Arial" w:eastAsia="Times New Roman" w:hAnsi="Arial" w:cs="Arial"/>
          <w:bCs/>
          <w:sz w:val="24"/>
          <w:szCs w:val="24"/>
          <w:lang w:val="uk-UA" w:eastAsia="ru-RU"/>
        </w:rPr>
        <w:t>та</w:t>
      </w:r>
      <w:r>
        <w:rPr>
          <w:rFonts w:ascii="Arial" w:eastAsia="Times New Roman" w:hAnsi="Arial" w:cs="Arial"/>
          <w:bCs/>
          <w:sz w:val="24"/>
          <w:szCs w:val="24"/>
          <w:lang w:val="uk-UA" w:eastAsia="ru-RU"/>
        </w:rPr>
        <w:t xml:space="preserve"> автономного енергозабезпечення;</w:t>
      </w:r>
    </w:p>
    <w:p w:rsidR="007C4333" w:rsidRDefault="007C4333" w:rsidP="00FA408A">
      <w:pPr>
        <w:spacing w:after="138" w:line="240" w:lineRule="auto"/>
        <w:jc w:val="both"/>
        <w:rPr>
          <w:rFonts w:ascii="Arial" w:eastAsia="Times New Roman" w:hAnsi="Arial" w:cs="Arial"/>
          <w:sz w:val="24"/>
          <w:szCs w:val="24"/>
          <w:lang w:val="uk-UA" w:eastAsia="ru-RU"/>
        </w:rPr>
      </w:pPr>
      <w:r>
        <w:rPr>
          <w:rFonts w:ascii="Arial" w:eastAsia="Times New Roman" w:hAnsi="Arial" w:cs="Arial"/>
          <w:b/>
          <w:bCs/>
          <w:sz w:val="24"/>
          <w:szCs w:val="24"/>
          <w:lang w:val="uk-UA" w:eastAsia="ru-RU"/>
        </w:rPr>
        <w:t>відновлювані джерела енергії</w:t>
      </w:r>
      <w:r w:rsidR="00027C85" w:rsidRPr="00041F3C">
        <w:rPr>
          <w:rFonts w:ascii="Arial" w:eastAsia="Times New Roman" w:hAnsi="Arial" w:cs="Arial"/>
          <w:b/>
          <w:bCs/>
          <w:sz w:val="24"/>
          <w:szCs w:val="24"/>
          <w:lang w:val="uk-UA" w:eastAsia="ru-RU"/>
        </w:rPr>
        <w:t>:</w:t>
      </w:r>
      <w:r w:rsidR="00027C85" w:rsidRPr="00041F3C">
        <w:rPr>
          <w:rFonts w:ascii="Arial" w:eastAsia="Times New Roman" w:hAnsi="Arial" w:cs="Arial"/>
          <w:sz w:val="24"/>
          <w:szCs w:val="24"/>
          <w:lang w:val="uk-UA" w:eastAsia="ru-RU"/>
        </w:rPr>
        <w:t xml:space="preserve"> </w:t>
      </w:r>
      <w:r>
        <w:rPr>
          <w:rFonts w:ascii="Arial" w:eastAsia="Times New Roman" w:hAnsi="Arial" w:cs="Arial"/>
          <w:sz w:val="24"/>
          <w:szCs w:val="24"/>
          <w:lang w:val="uk-UA" w:eastAsia="ru-RU"/>
        </w:rPr>
        <w:t xml:space="preserve">розроблення високоефективних </w:t>
      </w:r>
      <w:proofErr w:type="spellStart"/>
      <w:r>
        <w:rPr>
          <w:rFonts w:ascii="Arial" w:eastAsia="Times New Roman" w:hAnsi="Arial" w:cs="Arial"/>
          <w:sz w:val="24"/>
          <w:szCs w:val="24"/>
          <w:lang w:val="uk-UA" w:eastAsia="ru-RU"/>
        </w:rPr>
        <w:t>теплонасосних</w:t>
      </w:r>
      <w:proofErr w:type="spellEnd"/>
      <w:r>
        <w:rPr>
          <w:rFonts w:ascii="Arial" w:eastAsia="Times New Roman" w:hAnsi="Arial" w:cs="Arial"/>
          <w:sz w:val="24"/>
          <w:szCs w:val="24"/>
          <w:lang w:val="uk-UA" w:eastAsia="ru-RU"/>
        </w:rPr>
        <w:t xml:space="preserve"> установок, гібридних енергетичних установок, використання місцевих </w:t>
      </w:r>
      <w:r w:rsidR="00A21388">
        <w:rPr>
          <w:rFonts w:ascii="Arial" w:eastAsia="Times New Roman" w:hAnsi="Arial" w:cs="Arial"/>
          <w:sz w:val="24"/>
          <w:szCs w:val="24"/>
          <w:lang w:val="uk-UA" w:eastAsia="ru-RU"/>
        </w:rPr>
        <w:t xml:space="preserve">видів </w:t>
      </w:r>
      <w:r>
        <w:rPr>
          <w:rFonts w:ascii="Arial" w:eastAsia="Times New Roman" w:hAnsi="Arial" w:cs="Arial"/>
          <w:sz w:val="24"/>
          <w:szCs w:val="24"/>
          <w:lang w:val="uk-UA" w:eastAsia="ru-RU"/>
        </w:rPr>
        <w:t xml:space="preserve">палив </w:t>
      </w:r>
      <w:r w:rsidR="00A21388">
        <w:rPr>
          <w:rFonts w:ascii="Arial" w:eastAsia="Times New Roman" w:hAnsi="Arial" w:cs="Arial"/>
          <w:sz w:val="24"/>
          <w:szCs w:val="24"/>
          <w:lang w:val="uk-UA" w:eastAsia="ru-RU"/>
        </w:rPr>
        <w:t>біологічного</w:t>
      </w:r>
      <w:r>
        <w:rPr>
          <w:rFonts w:ascii="Arial" w:eastAsia="Times New Roman" w:hAnsi="Arial" w:cs="Arial"/>
          <w:sz w:val="24"/>
          <w:szCs w:val="24"/>
          <w:lang w:val="uk-UA" w:eastAsia="ru-RU"/>
        </w:rPr>
        <w:t xml:space="preserve"> походження;</w:t>
      </w:r>
    </w:p>
    <w:p w:rsidR="007C4333" w:rsidRDefault="007C4333" w:rsidP="00FA408A">
      <w:pPr>
        <w:spacing w:after="138" w:line="240" w:lineRule="auto"/>
        <w:jc w:val="both"/>
        <w:rPr>
          <w:rFonts w:ascii="Arial" w:eastAsia="Times New Roman" w:hAnsi="Arial" w:cs="Arial"/>
          <w:sz w:val="24"/>
          <w:szCs w:val="24"/>
          <w:lang w:val="uk-UA" w:eastAsia="ru-RU"/>
        </w:rPr>
      </w:pPr>
      <w:proofErr w:type="spellStart"/>
      <w:r w:rsidRPr="007C4333">
        <w:rPr>
          <w:rFonts w:ascii="Arial" w:eastAsia="Times New Roman" w:hAnsi="Arial" w:cs="Arial"/>
          <w:b/>
          <w:sz w:val="24"/>
          <w:szCs w:val="24"/>
          <w:lang w:val="uk-UA" w:eastAsia="ru-RU"/>
        </w:rPr>
        <w:t>енергоефективність</w:t>
      </w:r>
      <w:proofErr w:type="spellEnd"/>
      <w:r w:rsidRPr="007C4333">
        <w:rPr>
          <w:rFonts w:ascii="Arial" w:eastAsia="Times New Roman" w:hAnsi="Arial" w:cs="Arial"/>
          <w:b/>
          <w:sz w:val="24"/>
          <w:szCs w:val="24"/>
          <w:lang w:val="uk-UA" w:eastAsia="ru-RU"/>
        </w:rPr>
        <w:t>:</w:t>
      </w:r>
      <w:r>
        <w:rPr>
          <w:rFonts w:ascii="Arial" w:eastAsia="Times New Roman" w:hAnsi="Arial" w:cs="Arial"/>
          <w:b/>
          <w:sz w:val="24"/>
          <w:szCs w:val="24"/>
          <w:lang w:val="uk-UA" w:eastAsia="ru-RU"/>
        </w:rPr>
        <w:t xml:space="preserve"> </w:t>
      </w:r>
      <w:r w:rsidRPr="007C4333">
        <w:rPr>
          <w:rFonts w:ascii="Arial" w:eastAsia="Times New Roman" w:hAnsi="Arial" w:cs="Arial"/>
          <w:sz w:val="24"/>
          <w:szCs w:val="24"/>
          <w:lang w:val="uk-UA" w:eastAsia="ru-RU"/>
        </w:rPr>
        <w:t>системи утилізації скидного тепла</w:t>
      </w:r>
      <w:r>
        <w:rPr>
          <w:rFonts w:ascii="Arial" w:eastAsia="Times New Roman" w:hAnsi="Arial" w:cs="Arial"/>
          <w:sz w:val="24"/>
          <w:szCs w:val="24"/>
          <w:lang w:val="uk-UA" w:eastAsia="ru-RU"/>
        </w:rPr>
        <w:t xml:space="preserve"> промпідприємств і ЖКГ, модернізація і децентралізація систем </w:t>
      </w:r>
      <w:proofErr w:type="spellStart"/>
      <w:r>
        <w:rPr>
          <w:rFonts w:ascii="Arial" w:eastAsia="Times New Roman" w:hAnsi="Arial" w:cs="Arial"/>
          <w:sz w:val="24"/>
          <w:szCs w:val="24"/>
          <w:lang w:val="uk-UA" w:eastAsia="ru-RU"/>
        </w:rPr>
        <w:t>теплозабезпечення</w:t>
      </w:r>
      <w:proofErr w:type="spellEnd"/>
      <w:r>
        <w:rPr>
          <w:rFonts w:ascii="Arial" w:eastAsia="Times New Roman" w:hAnsi="Arial" w:cs="Arial"/>
          <w:sz w:val="24"/>
          <w:szCs w:val="24"/>
          <w:lang w:val="uk-UA" w:eastAsia="ru-RU"/>
        </w:rPr>
        <w:t xml:space="preserve">; </w:t>
      </w:r>
      <w:proofErr w:type="spellStart"/>
      <w:r>
        <w:rPr>
          <w:rFonts w:ascii="Arial" w:eastAsia="Times New Roman" w:hAnsi="Arial" w:cs="Arial"/>
          <w:sz w:val="24"/>
          <w:szCs w:val="24"/>
          <w:lang w:val="uk-UA" w:eastAsia="ru-RU"/>
        </w:rPr>
        <w:t>енергоефективні</w:t>
      </w:r>
      <w:proofErr w:type="spellEnd"/>
      <w:r>
        <w:rPr>
          <w:rFonts w:ascii="Arial" w:eastAsia="Times New Roman" w:hAnsi="Arial" w:cs="Arial"/>
          <w:sz w:val="24"/>
          <w:szCs w:val="24"/>
          <w:lang w:val="uk-UA" w:eastAsia="ru-RU"/>
        </w:rPr>
        <w:t xml:space="preserve"> огороджувальні конструкції;</w:t>
      </w:r>
    </w:p>
    <w:p w:rsidR="002779C0" w:rsidRPr="002779C0" w:rsidRDefault="002779C0" w:rsidP="00FA408A">
      <w:pPr>
        <w:spacing w:after="138" w:line="240" w:lineRule="auto"/>
        <w:jc w:val="both"/>
        <w:rPr>
          <w:rFonts w:ascii="Arial" w:eastAsia="Times New Roman" w:hAnsi="Arial" w:cs="Arial"/>
          <w:sz w:val="24"/>
          <w:szCs w:val="24"/>
          <w:lang w:val="uk-UA" w:eastAsia="ru-RU"/>
        </w:rPr>
      </w:pPr>
      <w:r w:rsidRPr="002779C0">
        <w:rPr>
          <w:rFonts w:ascii="Arial" w:eastAsia="Times New Roman" w:hAnsi="Arial" w:cs="Arial"/>
          <w:b/>
          <w:sz w:val="24"/>
          <w:szCs w:val="24"/>
          <w:lang w:val="uk-UA" w:eastAsia="ru-RU"/>
        </w:rPr>
        <w:t>комплексні енерготехнології:</w:t>
      </w:r>
      <w:r w:rsidRPr="002779C0">
        <w:rPr>
          <w:rFonts w:ascii="Arial" w:eastAsia="Times New Roman" w:hAnsi="Arial" w:cs="Arial"/>
          <w:sz w:val="24"/>
          <w:szCs w:val="24"/>
          <w:lang w:val="uk-UA" w:eastAsia="ru-RU"/>
        </w:rPr>
        <w:t xml:space="preserve"> підвищення ефективності хіміко-технологічних процесів комплексних технологій видобутку, переробки та екологічно безпечного спалювання вуглеводневих енергоносіїв, </w:t>
      </w:r>
      <w:r w:rsidR="003A264A">
        <w:rPr>
          <w:rFonts w:ascii="Arial" w:eastAsia="Times New Roman" w:hAnsi="Arial" w:cs="Arial"/>
          <w:sz w:val="24"/>
          <w:szCs w:val="24"/>
          <w:lang w:val="uk-UA" w:eastAsia="ru-RU"/>
        </w:rPr>
        <w:t xml:space="preserve">вдосконалення технологій </w:t>
      </w:r>
      <w:r w:rsidRPr="002779C0">
        <w:rPr>
          <w:rFonts w:ascii="Arial" w:eastAsia="Times New Roman" w:hAnsi="Arial" w:cs="Arial"/>
          <w:sz w:val="24"/>
          <w:szCs w:val="24"/>
          <w:lang w:val="uk-UA" w:eastAsia="ru-RU"/>
        </w:rPr>
        <w:t>перероблення водно-сольових середовищ</w:t>
      </w:r>
      <w:r w:rsidR="003A264A">
        <w:rPr>
          <w:rFonts w:ascii="Arial" w:eastAsia="Times New Roman" w:hAnsi="Arial" w:cs="Arial"/>
          <w:sz w:val="24"/>
          <w:szCs w:val="24"/>
          <w:lang w:val="uk-UA" w:eastAsia="ru-RU"/>
        </w:rPr>
        <w:t xml:space="preserve"> і </w:t>
      </w:r>
      <w:r w:rsidR="003A264A" w:rsidRPr="002779C0">
        <w:rPr>
          <w:rFonts w:ascii="Arial" w:eastAsia="Times New Roman" w:hAnsi="Arial" w:cs="Arial"/>
          <w:sz w:val="24"/>
          <w:szCs w:val="24"/>
          <w:lang w:val="uk-UA" w:eastAsia="ru-RU"/>
        </w:rPr>
        <w:t>о</w:t>
      </w:r>
      <w:r w:rsidR="003A264A">
        <w:rPr>
          <w:rFonts w:ascii="Arial" w:eastAsia="Times New Roman" w:hAnsi="Arial" w:cs="Arial"/>
          <w:sz w:val="24"/>
          <w:szCs w:val="24"/>
          <w:lang w:val="uk-UA" w:eastAsia="ru-RU"/>
        </w:rPr>
        <w:t>тримання</w:t>
      </w:r>
      <w:r w:rsidR="003A264A" w:rsidRPr="002779C0">
        <w:rPr>
          <w:rFonts w:ascii="Arial" w:eastAsia="Times New Roman" w:hAnsi="Arial" w:cs="Arial"/>
          <w:sz w:val="24"/>
          <w:szCs w:val="24"/>
          <w:lang w:val="uk-UA" w:eastAsia="ru-RU"/>
        </w:rPr>
        <w:t xml:space="preserve"> </w:t>
      </w:r>
      <w:r w:rsidR="003A264A">
        <w:rPr>
          <w:rFonts w:ascii="Arial" w:eastAsia="Times New Roman" w:hAnsi="Arial" w:cs="Arial"/>
          <w:sz w:val="24"/>
          <w:szCs w:val="24"/>
          <w:lang w:val="uk-UA" w:eastAsia="ru-RU"/>
        </w:rPr>
        <w:t>цільових солей</w:t>
      </w:r>
      <w:r w:rsidRPr="002779C0">
        <w:rPr>
          <w:rFonts w:ascii="Arial" w:eastAsia="Times New Roman" w:hAnsi="Arial" w:cs="Arial"/>
          <w:sz w:val="24"/>
          <w:szCs w:val="24"/>
          <w:lang w:val="uk-UA" w:eastAsia="ru-RU"/>
        </w:rPr>
        <w:t>.</w:t>
      </w:r>
    </w:p>
    <w:p w:rsidR="007C4333" w:rsidRPr="000B55AC" w:rsidRDefault="007C4333" w:rsidP="00FA408A">
      <w:pPr>
        <w:spacing w:after="138" w:line="240" w:lineRule="auto"/>
        <w:jc w:val="both"/>
        <w:rPr>
          <w:rFonts w:ascii="Arial" w:eastAsia="Times New Roman" w:hAnsi="Arial" w:cs="Arial"/>
          <w:sz w:val="24"/>
          <w:szCs w:val="24"/>
          <w:lang w:val="uk-UA" w:eastAsia="ru-RU"/>
        </w:rPr>
      </w:pPr>
      <w:r w:rsidRPr="000B55AC">
        <w:rPr>
          <w:rFonts w:ascii="Arial" w:eastAsia="Times New Roman" w:hAnsi="Arial" w:cs="Arial"/>
          <w:b/>
          <w:sz w:val="24"/>
          <w:szCs w:val="24"/>
          <w:lang w:val="uk-UA" w:eastAsia="ru-RU"/>
        </w:rPr>
        <w:t>надійність і міцність технічних об’єктів</w:t>
      </w:r>
      <w:r>
        <w:rPr>
          <w:rFonts w:ascii="Arial" w:eastAsia="Times New Roman" w:hAnsi="Arial" w:cs="Arial"/>
          <w:sz w:val="24"/>
          <w:szCs w:val="24"/>
          <w:lang w:val="uk-UA" w:eastAsia="ru-RU"/>
        </w:rPr>
        <w:t xml:space="preserve">: </w:t>
      </w:r>
      <w:r w:rsidR="00A21388" w:rsidRPr="00A21388">
        <w:rPr>
          <w:rFonts w:ascii="Arial" w:eastAsia="Times New Roman" w:hAnsi="Arial" w:cs="Arial"/>
          <w:sz w:val="24"/>
          <w:szCs w:val="24"/>
          <w:lang w:val="uk-UA" w:eastAsia="ru-RU"/>
        </w:rPr>
        <w:t xml:space="preserve">розрахункове та експериментальне визначення показників надійності й ресурсу </w:t>
      </w:r>
      <w:r w:rsidR="000B55AC">
        <w:rPr>
          <w:rFonts w:ascii="Arial" w:eastAsia="Times New Roman" w:hAnsi="Arial" w:cs="Arial"/>
          <w:sz w:val="24"/>
          <w:szCs w:val="24"/>
          <w:lang w:val="uk-UA" w:eastAsia="ru-RU"/>
        </w:rPr>
        <w:t>енергетичного обладнання, аерокосмічної техніки, інших виробів машинобудування;</w:t>
      </w:r>
    </w:p>
    <w:p w:rsidR="000B55AC" w:rsidRDefault="000B55AC" w:rsidP="00FA408A">
      <w:pPr>
        <w:spacing w:after="138" w:line="240" w:lineRule="auto"/>
        <w:jc w:val="both"/>
        <w:rPr>
          <w:rFonts w:ascii="Arial" w:eastAsia="Times New Roman" w:hAnsi="Arial" w:cs="Arial"/>
          <w:sz w:val="24"/>
          <w:szCs w:val="24"/>
          <w:lang w:val="uk-UA" w:eastAsia="ru-RU"/>
        </w:rPr>
      </w:pPr>
      <w:r w:rsidRPr="000B55AC">
        <w:rPr>
          <w:rFonts w:ascii="Arial" w:eastAsia="Times New Roman" w:hAnsi="Arial" w:cs="Arial"/>
          <w:b/>
          <w:sz w:val="24"/>
          <w:szCs w:val="24"/>
          <w:lang w:val="uk-UA" w:eastAsia="ru-RU"/>
        </w:rPr>
        <w:t>магнетизм технічних об’єктів</w:t>
      </w:r>
      <w:r>
        <w:rPr>
          <w:rFonts w:ascii="Arial" w:eastAsia="Times New Roman" w:hAnsi="Arial" w:cs="Arial"/>
          <w:sz w:val="24"/>
          <w:szCs w:val="24"/>
          <w:lang w:val="uk-UA" w:eastAsia="ru-RU"/>
        </w:rPr>
        <w:t xml:space="preserve">: зменшення негативного впливу </w:t>
      </w:r>
      <w:r w:rsidR="00792BE4">
        <w:rPr>
          <w:rFonts w:ascii="Arial" w:eastAsia="Times New Roman" w:hAnsi="Arial" w:cs="Arial"/>
          <w:sz w:val="24"/>
          <w:szCs w:val="24"/>
          <w:lang w:val="uk-UA" w:eastAsia="ru-RU"/>
        </w:rPr>
        <w:t xml:space="preserve">електромагнітного поля </w:t>
      </w:r>
      <w:r w:rsidRPr="000B55AC">
        <w:rPr>
          <w:rFonts w:ascii="Arial" w:eastAsia="Times New Roman" w:hAnsi="Arial" w:cs="Arial"/>
          <w:sz w:val="24"/>
          <w:szCs w:val="24"/>
          <w:lang w:val="uk-UA" w:eastAsia="ru-RU"/>
        </w:rPr>
        <w:t>на технічні системи, технологічні процеси, людину та довкілля</w:t>
      </w:r>
      <w:r>
        <w:rPr>
          <w:rFonts w:ascii="Arial" w:eastAsia="Times New Roman" w:hAnsi="Arial" w:cs="Arial"/>
          <w:sz w:val="24"/>
          <w:szCs w:val="24"/>
          <w:lang w:val="uk-UA" w:eastAsia="ru-RU"/>
        </w:rPr>
        <w:t>;</w:t>
      </w:r>
    </w:p>
    <w:p w:rsidR="000B55AC" w:rsidRPr="00B54D94" w:rsidRDefault="000B55AC" w:rsidP="00FA408A">
      <w:pPr>
        <w:spacing w:after="138" w:line="240" w:lineRule="auto"/>
        <w:jc w:val="both"/>
        <w:rPr>
          <w:rFonts w:ascii="Arial" w:eastAsia="Times New Roman" w:hAnsi="Arial" w:cs="Arial"/>
          <w:sz w:val="24"/>
          <w:szCs w:val="24"/>
          <w:lang w:val="uk-UA" w:eastAsia="ru-RU"/>
        </w:rPr>
      </w:pPr>
      <w:r w:rsidRPr="000B55AC">
        <w:rPr>
          <w:rFonts w:ascii="Arial" w:eastAsia="Times New Roman" w:hAnsi="Arial" w:cs="Arial"/>
          <w:b/>
          <w:sz w:val="24"/>
          <w:szCs w:val="24"/>
          <w:lang w:val="uk-UA" w:eastAsia="ru-RU"/>
        </w:rPr>
        <w:lastRenderedPageBreak/>
        <w:t>математичне моделювання:</w:t>
      </w:r>
      <w:r>
        <w:rPr>
          <w:rFonts w:ascii="Arial" w:eastAsia="Times New Roman" w:hAnsi="Arial" w:cs="Arial"/>
          <w:b/>
          <w:sz w:val="24"/>
          <w:szCs w:val="24"/>
          <w:lang w:val="uk-UA" w:eastAsia="ru-RU"/>
        </w:rPr>
        <w:t xml:space="preserve"> </w:t>
      </w:r>
      <w:r w:rsidRPr="00B54D94">
        <w:rPr>
          <w:rFonts w:ascii="Arial" w:eastAsia="Times New Roman" w:hAnsi="Arial" w:cs="Arial"/>
          <w:sz w:val="24"/>
          <w:szCs w:val="24"/>
          <w:lang w:val="uk-UA" w:eastAsia="ru-RU"/>
        </w:rPr>
        <w:t xml:space="preserve">вдосконалення існуючих </w:t>
      </w:r>
      <w:r w:rsidR="00A21388">
        <w:rPr>
          <w:rFonts w:ascii="Arial" w:eastAsia="Times New Roman" w:hAnsi="Arial" w:cs="Arial"/>
          <w:sz w:val="24"/>
          <w:szCs w:val="24"/>
          <w:lang w:val="uk-UA" w:eastAsia="ru-RU"/>
        </w:rPr>
        <w:t>та</w:t>
      </w:r>
      <w:r w:rsidRPr="00B54D94">
        <w:rPr>
          <w:rFonts w:ascii="Arial" w:eastAsia="Times New Roman" w:hAnsi="Arial" w:cs="Arial"/>
          <w:sz w:val="24"/>
          <w:szCs w:val="24"/>
          <w:lang w:val="uk-UA" w:eastAsia="ru-RU"/>
        </w:rPr>
        <w:t xml:space="preserve"> розвиток нових методів моделювання, ідентифікації </w:t>
      </w:r>
      <w:r w:rsidR="00A21388">
        <w:rPr>
          <w:rFonts w:ascii="Arial" w:eastAsia="Times New Roman" w:hAnsi="Arial" w:cs="Arial"/>
          <w:sz w:val="24"/>
          <w:szCs w:val="24"/>
          <w:lang w:val="uk-UA" w:eastAsia="ru-RU"/>
        </w:rPr>
        <w:t>й</w:t>
      </w:r>
      <w:r w:rsidRPr="00B54D94">
        <w:rPr>
          <w:rFonts w:ascii="Arial" w:eastAsia="Times New Roman" w:hAnsi="Arial" w:cs="Arial"/>
          <w:sz w:val="24"/>
          <w:szCs w:val="24"/>
          <w:lang w:val="uk-UA" w:eastAsia="ru-RU"/>
        </w:rPr>
        <w:t xml:space="preserve"> оптимізації </w:t>
      </w:r>
      <w:proofErr w:type="spellStart"/>
      <w:r w:rsidRPr="00B54D94">
        <w:rPr>
          <w:rFonts w:ascii="Arial" w:eastAsia="Times New Roman" w:hAnsi="Arial" w:cs="Arial"/>
          <w:sz w:val="24"/>
          <w:szCs w:val="24"/>
          <w:lang w:val="uk-UA" w:eastAsia="ru-RU"/>
        </w:rPr>
        <w:t>тепломасообмінних</w:t>
      </w:r>
      <w:proofErr w:type="spellEnd"/>
      <w:r w:rsidRPr="00B54D94">
        <w:rPr>
          <w:rFonts w:ascii="Arial" w:eastAsia="Times New Roman" w:hAnsi="Arial" w:cs="Arial"/>
          <w:sz w:val="24"/>
          <w:szCs w:val="24"/>
          <w:lang w:val="uk-UA" w:eastAsia="ru-RU"/>
        </w:rPr>
        <w:t xml:space="preserve">, </w:t>
      </w:r>
      <w:proofErr w:type="spellStart"/>
      <w:r w:rsidRPr="00B54D94">
        <w:rPr>
          <w:rFonts w:ascii="Arial" w:eastAsia="Times New Roman" w:hAnsi="Arial" w:cs="Arial"/>
          <w:sz w:val="24"/>
          <w:szCs w:val="24"/>
          <w:lang w:val="uk-UA" w:eastAsia="ru-RU"/>
        </w:rPr>
        <w:t>газогідродинамічних</w:t>
      </w:r>
      <w:proofErr w:type="spellEnd"/>
      <w:r w:rsidRPr="00B54D94">
        <w:rPr>
          <w:rFonts w:ascii="Arial" w:eastAsia="Times New Roman" w:hAnsi="Arial" w:cs="Arial"/>
          <w:sz w:val="24"/>
          <w:szCs w:val="24"/>
          <w:lang w:val="uk-UA" w:eastAsia="ru-RU"/>
        </w:rPr>
        <w:t>, електромагнітних процесів;</w:t>
      </w:r>
    </w:p>
    <w:p w:rsidR="000B55AC" w:rsidRPr="00B54D94" w:rsidRDefault="000B55AC" w:rsidP="00FA408A">
      <w:pPr>
        <w:spacing w:after="138" w:line="240" w:lineRule="auto"/>
        <w:jc w:val="both"/>
        <w:rPr>
          <w:rFonts w:ascii="Arial" w:eastAsia="Times New Roman" w:hAnsi="Arial" w:cs="Arial"/>
          <w:sz w:val="24"/>
          <w:szCs w:val="24"/>
          <w:lang w:val="uk-UA" w:eastAsia="ru-RU"/>
        </w:rPr>
      </w:pPr>
      <w:r w:rsidRPr="00B54D94">
        <w:rPr>
          <w:rFonts w:ascii="Arial" w:eastAsia="Times New Roman" w:hAnsi="Arial" w:cs="Arial"/>
          <w:b/>
          <w:sz w:val="24"/>
          <w:szCs w:val="24"/>
          <w:lang w:val="uk-UA" w:eastAsia="ru-RU"/>
        </w:rPr>
        <w:t xml:space="preserve">оптимальне геометричне </w:t>
      </w:r>
      <w:proofErr w:type="spellStart"/>
      <w:r w:rsidRPr="00B54D94">
        <w:rPr>
          <w:rFonts w:ascii="Arial" w:eastAsia="Times New Roman" w:hAnsi="Arial" w:cs="Arial"/>
          <w:b/>
          <w:sz w:val="24"/>
          <w:szCs w:val="24"/>
          <w:lang w:val="uk-UA" w:eastAsia="ru-RU"/>
        </w:rPr>
        <w:t>про</w:t>
      </w:r>
      <w:r w:rsidR="00A21388">
        <w:rPr>
          <w:rFonts w:ascii="Arial" w:eastAsia="Times New Roman" w:hAnsi="Arial" w:cs="Arial"/>
          <w:b/>
          <w:sz w:val="24"/>
          <w:szCs w:val="24"/>
          <w:lang w:val="uk-UA" w:eastAsia="ru-RU"/>
        </w:rPr>
        <w:t>є</w:t>
      </w:r>
      <w:r w:rsidRPr="00B54D94">
        <w:rPr>
          <w:rFonts w:ascii="Arial" w:eastAsia="Times New Roman" w:hAnsi="Arial" w:cs="Arial"/>
          <w:b/>
          <w:sz w:val="24"/>
          <w:szCs w:val="24"/>
          <w:lang w:val="uk-UA" w:eastAsia="ru-RU"/>
        </w:rPr>
        <w:t>ктування</w:t>
      </w:r>
      <w:proofErr w:type="spellEnd"/>
      <w:r w:rsidRPr="00B54D94">
        <w:rPr>
          <w:rFonts w:ascii="Arial" w:eastAsia="Times New Roman" w:hAnsi="Arial" w:cs="Arial"/>
          <w:b/>
          <w:sz w:val="24"/>
          <w:szCs w:val="24"/>
          <w:lang w:val="uk-UA" w:eastAsia="ru-RU"/>
        </w:rPr>
        <w:t>:</w:t>
      </w:r>
      <w:r w:rsidRPr="00B54D94">
        <w:rPr>
          <w:rFonts w:ascii="Arial" w:eastAsia="Times New Roman" w:hAnsi="Arial" w:cs="Arial"/>
          <w:sz w:val="24"/>
          <w:szCs w:val="24"/>
          <w:lang w:val="uk-UA" w:eastAsia="ru-RU"/>
        </w:rPr>
        <w:t xml:space="preserve"> подальший розвиток теоретичних методів і їх застосування </w:t>
      </w:r>
      <w:r w:rsidR="00B54D94" w:rsidRPr="00B54D94">
        <w:rPr>
          <w:rFonts w:ascii="Arial" w:eastAsia="Times New Roman" w:hAnsi="Arial" w:cs="Arial"/>
          <w:sz w:val="24"/>
          <w:szCs w:val="24"/>
          <w:lang w:val="uk-UA" w:eastAsia="ru-RU"/>
        </w:rPr>
        <w:t xml:space="preserve">для розв'язання практичних задач топології в енергетичній </w:t>
      </w:r>
      <w:r w:rsidR="00A21388">
        <w:rPr>
          <w:rFonts w:ascii="Arial" w:eastAsia="Times New Roman" w:hAnsi="Arial" w:cs="Arial"/>
          <w:sz w:val="24"/>
          <w:szCs w:val="24"/>
          <w:lang w:val="uk-UA" w:eastAsia="ru-RU"/>
        </w:rPr>
        <w:t>та</w:t>
      </w:r>
      <w:r w:rsidR="00B54D94" w:rsidRPr="00B54D94">
        <w:rPr>
          <w:rFonts w:ascii="Arial" w:eastAsia="Times New Roman" w:hAnsi="Arial" w:cs="Arial"/>
          <w:sz w:val="24"/>
          <w:szCs w:val="24"/>
          <w:lang w:val="uk-UA" w:eastAsia="ru-RU"/>
        </w:rPr>
        <w:t xml:space="preserve"> інших галузях.</w:t>
      </w:r>
    </w:p>
    <w:p w:rsidR="00027C85" w:rsidRDefault="00027C85" w:rsidP="00FA408A">
      <w:pPr>
        <w:spacing w:after="138" w:line="240" w:lineRule="auto"/>
        <w:jc w:val="both"/>
        <w:rPr>
          <w:rFonts w:ascii="Arial" w:eastAsia="Times New Roman" w:hAnsi="Arial" w:cs="Arial"/>
          <w:b/>
          <w:bCs/>
          <w:sz w:val="24"/>
          <w:szCs w:val="24"/>
          <w:lang w:val="uk-UA" w:eastAsia="ru-RU"/>
        </w:rPr>
      </w:pPr>
      <w:r w:rsidRPr="00027C85">
        <w:rPr>
          <w:rFonts w:ascii="Arial" w:eastAsia="Times New Roman" w:hAnsi="Arial" w:cs="Arial"/>
          <w:b/>
          <w:bCs/>
          <w:sz w:val="24"/>
          <w:szCs w:val="24"/>
          <w:lang w:val="uk-UA" w:eastAsia="ru-RU"/>
        </w:rPr>
        <w:t>3.</w:t>
      </w:r>
      <w:r>
        <w:rPr>
          <w:rFonts w:ascii="Arial" w:eastAsia="Times New Roman" w:hAnsi="Arial" w:cs="Arial"/>
          <w:bCs/>
          <w:sz w:val="24"/>
          <w:szCs w:val="24"/>
          <w:lang w:val="uk-UA" w:eastAsia="ru-RU"/>
        </w:rPr>
        <w:t xml:space="preserve"> </w:t>
      </w:r>
      <w:r w:rsidRPr="00997B85">
        <w:rPr>
          <w:rFonts w:ascii="Arial" w:eastAsia="Times New Roman" w:hAnsi="Arial" w:cs="Arial"/>
          <w:b/>
          <w:bCs/>
          <w:sz w:val="24"/>
          <w:szCs w:val="24"/>
          <w:lang w:val="uk-UA" w:eastAsia="ru-RU"/>
        </w:rPr>
        <w:t>Науков</w:t>
      </w:r>
      <w:r>
        <w:rPr>
          <w:rFonts w:ascii="Arial" w:eastAsia="Times New Roman" w:hAnsi="Arial" w:cs="Arial"/>
          <w:b/>
          <w:bCs/>
          <w:sz w:val="24"/>
          <w:szCs w:val="24"/>
          <w:lang w:val="uk-UA" w:eastAsia="ru-RU"/>
        </w:rPr>
        <w:t>о-організаційні</w:t>
      </w:r>
      <w:r w:rsidR="00B54D94">
        <w:rPr>
          <w:rFonts w:ascii="Arial" w:eastAsia="Times New Roman" w:hAnsi="Arial" w:cs="Arial"/>
          <w:b/>
          <w:bCs/>
          <w:sz w:val="24"/>
          <w:szCs w:val="24"/>
          <w:lang w:val="uk-UA" w:eastAsia="ru-RU"/>
        </w:rPr>
        <w:t xml:space="preserve"> заходи</w:t>
      </w:r>
    </w:p>
    <w:p w:rsidR="00252B98" w:rsidRPr="00252B98" w:rsidRDefault="00252B98" w:rsidP="00FA408A">
      <w:pPr>
        <w:spacing w:after="138" w:line="240" w:lineRule="auto"/>
        <w:jc w:val="both"/>
        <w:rPr>
          <w:rFonts w:ascii="Arial" w:eastAsia="Times New Roman" w:hAnsi="Arial" w:cs="Arial"/>
          <w:bCs/>
          <w:sz w:val="24"/>
          <w:szCs w:val="24"/>
          <w:lang w:val="uk-UA" w:eastAsia="ru-RU"/>
        </w:rPr>
      </w:pPr>
      <w:r w:rsidRPr="00252B98">
        <w:rPr>
          <w:rFonts w:ascii="Arial" w:eastAsia="Times New Roman" w:hAnsi="Arial" w:cs="Arial"/>
          <w:bCs/>
          <w:sz w:val="24"/>
          <w:szCs w:val="24"/>
          <w:lang w:val="uk-UA" w:eastAsia="ru-RU"/>
        </w:rPr>
        <w:t>Підвищення якості результатів досліджень як основа їхнього визнання світовою науковою спільнотою (зростання цитування, міжнародна співпраця) та затребуваності реальним сектором економіки (впровадження у виробництво, госпдоговори).</w:t>
      </w:r>
    </w:p>
    <w:p w:rsidR="0033627A" w:rsidRDefault="0033627A" w:rsidP="00FA408A">
      <w:pPr>
        <w:spacing w:after="138" w:line="240" w:lineRule="auto"/>
        <w:jc w:val="both"/>
        <w:rPr>
          <w:rFonts w:ascii="Arial" w:eastAsia="Times New Roman" w:hAnsi="Arial" w:cs="Arial"/>
          <w:bCs/>
          <w:sz w:val="24"/>
          <w:szCs w:val="24"/>
          <w:lang w:val="uk-UA" w:eastAsia="ru-RU"/>
        </w:rPr>
      </w:pPr>
      <w:r>
        <w:rPr>
          <w:rFonts w:ascii="Arial" w:eastAsia="Times New Roman" w:hAnsi="Arial" w:cs="Arial"/>
          <w:bCs/>
          <w:sz w:val="24"/>
          <w:szCs w:val="24"/>
          <w:lang w:val="uk-UA" w:eastAsia="ru-RU"/>
        </w:rPr>
        <w:t xml:space="preserve">Збільшення частки наукових публікацій в передових світових наукових журналах, зокрема </w:t>
      </w:r>
      <w:proofErr w:type="spellStart"/>
      <w:r>
        <w:rPr>
          <w:rFonts w:ascii="Arial" w:eastAsia="Times New Roman" w:hAnsi="Arial" w:cs="Arial"/>
          <w:bCs/>
          <w:sz w:val="24"/>
          <w:szCs w:val="24"/>
          <w:lang w:val="uk-UA" w:eastAsia="ru-RU"/>
        </w:rPr>
        <w:t>квартил</w:t>
      </w:r>
      <w:r w:rsidR="00027C85">
        <w:rPr>
          <w:rFonts w:ascii="Arial" w:eastAsia="Times New Roman" w:hAnsi="Arial" w:cs="Arial"/>
          <w:bCs/>
          <w:sz w:val="24"/>
          <w:szCs w:val="24"/>
          <w:lang w:val="uk-UA" w:eastAsia="ru-RU"/>
        </w:rPr>
        <w:t>я</w:t>
      </w:r>
      <w:proofErr w:type="spellEnd"/>
      <w:r>
        <w:rPr>
          <w:rFonts w:ascii="Arial" w:eastAsia="Times New Roman" w:hAnsi="Arial" w:cs="Arial"/>
          <w:bCs/>
          <w:sz w:val="24"/>
          <w:szCs w:val="24"/>
          <w:lang w:val="uk-UA" w:eastAsia="ru-RU"/>
        </w:rPr>
        <w:t xml:space="preserve"> Q1</w:t>
      </w:r>
      <w:r w:rsidR="00027C85">
        <w:rPr>
          <w:rFonts w:ascii="Arial" w:eastAsia="Times New Roman" w:hAnsi="Arial" w:cs="Arial"/>
          <w:bCs/>
          <w:sz w:val="24"/>
          <w:szCs w:val="24"/>
          <w:lang w:val="uk-UA" w:eastAsia="ru-RU"/>
        </w:rPr>
        <w:t xml:space="preserve">, як необхідна умова для </w:t>
      </w:r>
      <w:r w:rsidR="00252B98">
        <w:rPr>
          <w:rFonts w:ascii="Arial" w:eastAsia="Times New Roman" w:hAnsi="Arial" w:cs="Arial"/>
          <w:bCs/>
          <w:sz w:val="24"/>
          <w:szCs w:val="24"/>
          <w:lang w:val="uk-UA" w:eastAsia="ru-RU"/>
        </w:rPr>
        <w:t xml:space="preserve">отримання високої оцінки під час </w:t>
      </w:r>
      <w:r w:rsidR="00027C85">
        <w:rPr>
          <w:rFonts w:ascii="Arial" w:eastAsia="Times New Roman" w:hAnsi="Arial" w:cs="Arial"/>
          <w:bCs/>
          <w:sz w:val="24"/>
          <w:szCs w:val="24"/>
          <w:lang w:val="uk-UA" w:eastAsia="ru-RU"/>
        </w:rPr>
        <w:t>державн</w:t>
      </w:r>
      <w:r w:rsidR="00252B98">
        <w:rPr>
          <w:rFonts w:ascii="Arial" w:eastAsia="Times New Roman" w:hAnsi="Arial" w:cs="Arial"/>
          <w:bCs/>
          <w:sz w:val="24"/>
          <w:szCs w:val="24"/>
          <w:lang w:val="uk-UA" w:eastAsia="ru-RU"/>
        </w:rPr>
        <w:t>ої</w:t>
      </w:r>
      <w:r w:rsidR="00027C85">
        <w:rPr>
          <w:rFonts w:ascii="Arial" w:eastAsia="Times New Roman" w:hAnsi="Arial" w:cs="Arial"/>
          <w:bCs/>
          <w:sz w:val="24"/>
          <w:szCs w:val="24"/>
          <w:lang w:val="uk-UA" w:eastAsia="ru-RU"/>
        </w:rPr>
        <w:t xml:space="preserve"> атестації </w:t>
      </w:r>
      <w:r w:rsidR="00252B98">
        <w:rPr>
          <w:rFonts w:ascii="Arial" w:eastAsia="Times New Roman" w:hAnsi="Arial" w:cs="Arial"/>
          <w:bCs/>
          <w:sz w:val="24"/>
          <w:szCs w:val="24"/>
          <w:lang w:val="uk-UA" w:eastAsia="ru-RU"/>
        </w:rPr>
        <w:t>та</w:t>
      </w:r>
      <w:r w:rsidR="00027C85">
        <w:rPr>
          <w:rFonts w:ascii="Arial" w:eastAsia="Times New Roman" w:hAnsi="Arial" w:cs="Arial"/>
          <w:bCs/>
          <w:sz w:val="24"/>
          <w:szCs w:val="24"/>
          <w:lang w:val="uk-UA" w:eastAsia="ru-RU"/>
        </w:rPr>
        <w:t xml:space="preserve"> отримання наукових грантів за вітчизняними і міжнародними конкурсними програмами.</w:t>
      </w:r>
    </w:p>
    <w:p w:rsidR="00385BCD" w:rsidRPr="0033627A" w:rsidRDefault="00385BCD" w:rsidP="00FA408A">
      <w:pPr>
        <w:spacing w:after="138" w:line="240" w:lineRule="auto"/>
        <w:jc w:val="both"/>
        <w:rPr>
          <w:rFonts w:ascii="Arial" w:eastAsia="Times New Roman" w:hAnsi="Arial" w:cs="Arial"/>
          <w:bCs/>
          <w:sz w:val="24"/>
          <w:szCs w:val="24"/>
          <w:lang w:val="uk-UA" w:eastAsia="ru-RU"/>
        </w:rPr>
      </w:pPr>
      <w:r>
        <w:rPr>
          <w:rFonts w:ascii="Arial" w:eastAsia="Times New Roman" w:hAnsi="Arial" w:cs="Arial"/>
          <w:bCs/>
          <w:sz w:val="24"/>
          <w:szCs w:val="24"/>
          <w:lang w:val="uk-UA" w:eastAsia="ru-RU"/>
        </w:rPr>
        <w:t>Відновлення регулярних наукових інститутських семінарів, як інструмент</w:t>
      </w:r>
      <w:r w:rsidR="00252B98">
        <w:rPr>
          <w:rFonts w:ascii="Arial" w:eastAsia="Times New Roman" w:hAnsi="Arial" w:cs="Arial"/>
          <w:bCs/>
          <w:sz w:val="24"/>
          <w:szCs w:val="24"/>
          <w:lang w:val="uk-UA" w:eastAsia="ru-RU"/>
        </w:rPr>
        <w:t>у</w:t>
      </w:r>
      <w:r>
        <w:rPr>
          <w:rFonts w:ascii="Arial" w:eastAsia="Times New Roman" w:hAnsi="Arial" w:cs="Arial"/>
          <w:bCs/>
          <w:sz w:val="24"/>
          <w:szCs w:val="24"/>
          <w:lang w:val="uk-UA" w:eastAsia="ru-RU"/>
        </w:rPr>
        <w:t xml:space="preserve"> робочого обговорення отриманих результатів і перспективних </w:t>
      </w:r>
      <w:r w:rsidR="00252B98">
        <w:rPr>
          <w:rFonts w:ascii="Arial" w:eastAsia="Times New Roman" w:hAnsi="Arial" w:cs="Arial"/>
          <w:bCs/>
          <w:sz w:val="24"/>
          <w:szCs w:val="24"/>
          <w:lang w:val="uk-UA" w:eastAsia="ru-RU"/>
        </w:rPr>
        <w:t>завдань</w:t>
      </w:r>
      <w:r>
        <w:rPr>
          <w:rFonts w:ascii="Arial" w:eastAsia="Times New Roman" w:hAnsi="Arial" w:cs="Arial"/>
          <w:bCs/>
          <w:sz w:val="24"/>
          <w:szCs w:val="24"/>
          <w:lang w:val="uk-UA" w:eastAsia="ru-RU"/>
        </w:rPr>
        <w:t>. Запрошення на них учасників з інших наукових установ і університетів.</w:t>
      </w:r>
    </w:p>
    <w:p w:rsidR="0033627A" w:rsidRDefault="006E49CC" w:rsidP="00FA408A">
      <w:pPr>
        <w:spacing w:after="138" w:line="240" w:lineRule="auto"/>
        <w:jc w:val="both"/>
        <w:rPr>
          <w:rFonts w:ascii="Arial" w:eastAsia="Times New Roman" w:hAnsi="Arial" w:cs="Arial"/>
          <w:bCs/>
          <w:sz w:val="24"/>
          <w:szCs w:val="24"/>
          <w:lang w:val="uk-UA" w:eastAsia="ru-RU"/>
        </w:rPr>
      </w:pPr>
      <w:r>
        <w:rPr>
          <w:rFonts w:ascii="Arial" w:eastAsia="Times New Roman" w:hAnsi="Arial" w:cs="Arial"/>
          <w:bCs/>
          <w:sz w:val="24"/>
          <w:szCs w:val="24"/>
          <w:lang w:val="uk-UA" w:eastAsia="ru-RU"/>
        </w:rPr>
        <w:t xml:space="preserve">Розвиток </w:t>
      </w:r>
      <w:proofErr w:type="spellStart"/>
      <w:r>
        <w:rPr>
          <w:rFonts w:ascii="Arial" w:eastAsia="Times New Roman" w:hAnsi="Arial" w:cs="Arial"/>
          <w:bCs/>
          <w:sz w:val="24"/>
          <w:szCs w:val="24"/>
          <w:lang w:val="uk-UA" w:eastAsia="ru-RU"/>
        </w:rPr>
        <w:t>н</w:t>
      </w:r>
      <w:r w:rsidR="0033627A">
        <w:rPr>
          <w:rFonts w:ascii="Arial" w:eastAsia="Times New Roman" w:hAnsi="Arial" w:cs="Arial"/>
          <w:bCs/>
          <w:sz w:val="24"/>
          <w:szCs w:val="24"/>
          <w:lang w:val="uk-UA" w:eastAsia="ru-RU"/>
        </w:rPr>
        <w:t>ауково-популяр</w:t>
      </w:r>
      <w:r w:rsidR="00252B98">
        <w:rPr>
          <w:rFonts w:ascii="Arial" w:eastAsia="Times New Roman" w:hAnsi="Arial" w:cs="Arial"/>
          <w:bCs/>
          <w:sz w:val="24"/>
          <w:szCs w:val="24"/>
          <w:lang w:val="uk-UA" w:eastAsia="ru-RU"/>
        </w:rPr>
        <w:t>и</w:t>
      </w:r>
      <w:r w:rsidR="0033627A">
        <w:rPr>
          <w:rFonts w:ascii="Arial" w:eastAsia="Times New Roman" w:hAnsi="Arial" w:cs="Arial"/>
          <w:bCs/>
          <w:sz w:val="24"/>
          <w:szCs w:val="24"/>
          <w:lang w:val="uk-UA" w:eastAsia="ru-RU"/>
        </w:rPr>
        <w:t>заційно</w:t>
      </w:r>
      <w:r>
        <w:rPr>
          <w:rFonts w:ascii="Arial" w:eastAsia="Times New Roman" w:hAnsi="Arial" w:cs="Arial"/>
          <w:bCs/>
          <w:sz w:val="24"/>
          <w:szCs w:val="24"/>
          <w:lang w:val="uk-UA" w:eastAsia="ru-RU"/>
        </w:rPr>
        <w:t>ї</w:t>
      </w:r>
      <w:proofErr w:type="spellEnd"/>
      <w:r w:rsidR="0033627A">
        <w:rPr>
          <w:rFonts w:ascii="Arial" w:eastAsia="Times New Roman" w:hAnsi="Arial" w:cs="Arial"/>
          <w:bCs/>
          <w:sz w:val="24"/>
          <w:szCs w:val="24"/>
          <w:lang w:val="uk-UA" w:eastAsia="ru-RU"/>
        </w:rPr>
        <w:t xml:space="preserve"> діяльн</w:t>
      </w:r>
      <w:r>
        <w:rPr>
          <w:rFonts w:ascii="Arial" w:eastAsia="Times New Roman" w:hAnsi="Arial" w:cs="Arial"/>
          <w:bCs/>
          <w:sz w:val="24"/>
          <w:szCs w:val="24"/>
          <w:lang w:val="uk-UA" w:eastAsia="ru-RU"/>
        </w:rPr>
        <w:t>о</w:t>
      </w:r>
      <w:r w:rsidR="0033627A">
        <w:rPr>
          <w:rFonts w:ascii="Arial" w:eastAsia="Times New Roman" w:hAnsi="Arial" w:cs="Arial"/>
          <w:bCs/>
          <w:sz w:val="24"/>
          <w:szCs w:val="24"/>
          <w:lang w:val="uk-UA" w:eastAsia="ru-RU"/>
        </w:rPr>
        <w:t>ст</w:t>
      </w:r>
      <w:r>
        <w:rPr>
          <w:rFonts w:ascii="Arial" w:eastAsia="Times New Roman" w:hAnsi="Arial" w:cs="Arial"/>
          <w:bCs/>
          <w:sz w:val="24"/>
          <w:szCs w:val="24"/>
          <w:lang w:val="uk-UA" w:eastAsia="ru-RU"/>
        </w:rPr>
        <w:t>і</w:t>
      </w:r>
      <w:r w:rsidR="00252B98">
        <w:rPr>
          <w:rFonts w:ascii="Arial" w:eastAsia="Times New Roman" w:hAnsi="Arial" w:cs="Arial"/>
          <w:bCs/>
          <w:sz w:val="24"/>
          <w:szCs w:val="24"/>
          <w:lang w:val="uk-UA" w:eastAsia="ru-RU"/>
        </w:rPr>
        <w:t xml:space="preserve">, спрямованої на </w:t>
      </w:r>
      <w:r w:rsidR="0033627A">
        <w:rPr>
          <w:rFonts w:ascii="Arial" w:eastAsia="Times New Roman" w:hAnsi="Arial" w:cs="Arial"/>
          <w:bCs/>
          <w:sz w:val="24"/>
          <w:szCs w:val="24"/>
          <w:lang w:val="uk-UA" w:eastAsia="ru-RU"/>
        </w:rPr>
        <w:t>висвітлю</w:t>
      </w:r>
      <w:r>
        <w:rPr>
          <w:rFonts w:ascii="Arial" w:eastAsia="Times New Roman" w:hAnsi="Arial" w:cs="Arial"/>
          <w:bCs/>
          <w:sz w:val="24"/>
          <w:szCs w:val="24"/>
          <w:lang w:val="uk-UA" w:eastAsia="ru-RU"/>
        </w:rPr>
        <w:t>вання</w:t>
      </w:r>
      <w:r w:rsidR="0033627A">
        <w:rPr>
          <w:rFonts w:ascii="Arial" w:eastAsia="Times New Roman" w:hAnsi="Arial" w:cs="Arial"/>
          <w:bCs/>
          <w:sz w:val="24"/>
          <w:szCs w:val="24"/>
          <w:lang w:val="uk-UA" w:eastAsia="ru-RU"/>
        </w:rPr>
        <w:t xml:space="preserve"> здобутк</w:t>
      </w:r>
      <w:r>
        <w:rPr>
          <w:rFonts w:ascii="Arial" w:eastAsia="Times New Roman" w:hAnsi="Arial" w:cs="Arial"/>
          <w:bCs/>
          <w:sz w:val="24"/>
          <w:szCs w:val="24"/>
          <w:lang w:val="uk-UA" w:eastAsia="ru-RU"/>
        </w:rPr>
        <w:t>ів</w:t>
      </w:r>
      <w:r w:rsidR="0033627A">
        <w:rPr>
          <w:rFonts w:ascii="Arial" w:eastAsia="Times New Roman" w:hAnsi="Arial" w:cs="Arial"/>
          <w:bCs/>
          <w:sz w:val="24"/>
          <w:szCs w:val="24"/>
          <w:lang w:val="uk-UA" w:eastAsia="ru-RU"/>
        </w:rPr>
        <w:t xml:space="preserve"> нашого колективу.</w:t>
      </w:r>
      <w:r>
        <w:rPr>
          <w:rFonts w:ascii="Arial" w:eastAsia="Times New Roman" w:hAnsi="Arial" w:cs="Arial"/>
          <w:bCs/>
          <w:sz w:val="24"/>
          <w:szCs w:val="24"/>
          <w:lang w:val="uk-UA" w:eastAsia="ru-RU"/>
        </w:rPr>
        <w:t xml:space="preserve"> Представлення наших наукових і науково-пра</w:t>
      </w:r>
      <w:r w:rsidR="00252B98">
        <w:rPr>
          <w:rFonts w:ascii="Arial" w:eastAsia="Times New Roman" w:hAnsi="Arial" w:cs="Arial"/>
          <w:bCs/>
          <w:sz w:val="24"/>
          <w:szCs w:val="24"/>
          <w:lang w:val="uk-UA" w:eastAsia="ru-RU"/>
        </w:rPr>
        <w:t>ктичних результатів як у вузько</w:t>
      </w:r>
      <w:r>
        <w:rPr>
          <w:rFonts w:ascii="Arial" w:eastAsia="Times New Roman" w:hAnsi="Arial" w:cs="Arial"/>
          <w:bCs/>
          <w:sz w:val="24"/>
          <w:szCs w:val="24"/>
          <w:lang w:val="uk-UA" w:eastAsia="ru-RU"/>
        </w:rPr>
        <w:t>спеціалізованих колах (науковці, дотичний бізнес)</w:t>
      </w:r>
      <w:r w:rsidR="00252B98">
        <w:rPr>
          <w:rFonts w:ascii="Arial" w:eastAsia="Times New Roman" w:hAnsi="Arial" w:cs="Arial"/>
          <w:bCs/>
          <w:sz w:val="24"/>
          <w:szCs w:val="24"/>
          <w:lang w:val="uk-UA" w:eastAsia="ru-RU"/>
        </w:rPr>
        <w:t>,</w:t>
      </w:r>
      <w:r>
        <w:rPr>
          <w:rFonts w:ascii="Arial" w:eastAsia="Times New Roman" w:hAnsi="Arial" w:cs="Arial"/>
          <w:bCs/>
          <w:sz w:val="24"/>
          <w:szCs w:val="24"/>
          <w:lang w:val="uk-UA" w:eastAsia="ru-RU"/>
        </w:rPr>
        <w:t xml:space="preserve"> так і </w:t>
      </w:r>
      <w:r w:rsidR="00252B98">
        <w:rPr>
          <w:rFonts w:ascii="Arial" w:eastAsia="Times New Roman" w:hAnsi="Arial" w:cs="Arial"/>
          <w:bCs/>
          <w:sz w:val="24"/>
          <w:szCs w:val="24"/>
          <w:lang w:val="uk-UA" w:eastAsia="ru-RU"/>
        </w:rPr>
        <w:t>для широкої громадськості</w:t>
      </w:r>
      <w:r>
        <w:rPr>
          <w:rFonts w:ascii="Arial" w:eastAsia="Times New Roman" w:hAnsi="Arial" w:cs="Arial"/>
          <w:bCs/>
          <w:sz w:val="24"/>
          <w:szCs w:val="24"/>
          <w:lang w:val="uk-UA" w:eastAsia="ru-RU"/>
        </w:rPr>
        <w:t>.</w:t>
      </w:r>
    </w:p>
    <w:p w:rsidR="0033627A" w:rsidRPr="00B54D94" w:rsidRDefault="00B54D94" w:rsidP="00FA408A">
      <w:pPr>
        <w:spacing w:after="138" w:line="240" w:lineRule="auto"/>
        <w:jc w:val="both"/>
        <w:rPr>
          <w:rFonts w:ascii="Arial" w:eastAsia="Times New Roman" w:hAnsi="Arial" w:cs="Arial"/>
          <w:b/>
          <w:bCs/>
          <w:sz w:val="24"/>
          <w:szCs w:val="24"/>
          <w:lang w:val="uk-UA" w:eastAsia="ru-RU"/>
        </w:rPr>
      </w:pPr>
      <w:r w:rsidRPr="00B54D94">
        <w:rPr>
          <w:rFonts w:ascii="Arial" w:eastAsia="Times New Roman" w:hAnsi="Arial" w:cs="Arial"/>
          <w:b/>
          <w:bCs/>
          <w:sz w:val="24"/>
          <w:szCs w:val="24"/>
          <w:lang w:val="uk-UA" w:eastAsia="ru-RU"/>
        </w:rPr>
        <w:t>4. Кадров</w:t>
      </w:r>
      <w:r>
        <w:rPr>
          <w:rFonts w:ascii="Arial" w:eastAsia="Times New Roman" w:hAnsi="Arial" w:cs="Arial"/>
          <w:b/>
          <w:bCs/>
          <w:sz w:val="24"/>
          <w:szCs w:val="24"/>
          <w:lang w:val="uk-UA" w:eastAsia="ru-RU"/>
        </w:rPr>
        <w:t>а політика</w:t>
      </w:r>
    </w:p>
    <w:p w:rsidR="00252B98" w:rsidRPr="00252B98" w:rsidRDefault="005910D2" w:rsidP="00FA408A">
      <w:pPr>
        <w:jc w:val="both"/>
        <w:rPr>
          <w:rFonts w:ascii="Arial" w:eastAsia="Times New Roman" w:hAnsi="Arial" w:cs="Arial"/>
          <w:bCs/>
          <w:sz w:val="24"/>
          <w:szCs w:val="24"/>
          <w:lang w:val="uk-UA" w:eastAsia="ru-RU"/>
        </w:rPr>
      </w:pPr>
      <w:r>
        <w:rPr>
          <w:rFonts w:ascii="Arial" w:eastAsia="Times New Roman" w:hAnsi="Arial" w:cs="Arial"/>
          <w:bCs/>
          <w:sz w:val="24"/>
          <w:szCs w:val="24"/>
          <w:lang w:val="uk-UA" w:eastAsia="ru-RU"/>
        </w:rPr>
        <w:t xml:space="preserve">Зважаючи на </w:t>
      </w:r>
      <w:r w:rsidR="00252B98">
        <w:rPr>
          <w:rFonts w:ascii="Arial" w:eastAsia="Times New Roman" w:hAnsi="Arial" w:cs="Arial"/>
          <w:bCs/>
          <w:sz w:val="24"/>
          <w:szCs w:val="24"/>
          <w:lang w:val="uk-UA" w:eastAsia="ru-RU"/>
        </w:rPr>
        <w:t xml:space="preserve">об’єктивні процеси зміни поколінь у </w:t>
      </w:r>
      <w:r>
        <w:rPr>
          <w:rFonts w:ascii="Arial" w:eastAsia="Times New Roman" w:hAnsi="Arial" w:cs="Arial"/>
          <w:bCs/>
          <w:sz w:val="24"/>
          <w:szCs w:val="24"/>
          <w:lang w:val="uk-UA" w:eastAsia="ru-RU"/>
        </w:rPr>
        <w:t>науково</w:t>
      </w:r>
      <w:r w:rsidR="00252B98">
        <w:rPr>
          <w:rFonts w:ascii="Arial" w:eastAsia="Times New Roman" w:hAnsi="Arial" w:cs="Arial"/>
          <w:bCs/>
          <w:sz w:val="24"/>
          <w:szCs w:val="24"/>
          <w:lang w:val="uk-UA" w:eastAsia="ru-RU"/>
        </w:rPr>
        <w:t>му</w:t>
      </w:r>
      <w:r>
        <w:rPr>
          <w:rFonts w:ascii="Arial" w:eastAsia="Times New Roman" w:hAnsi="Arial" w:cs="Arial"/>
          <w:bCs/>
          <w:sz w:val="24"/>
          <w:szCs w:val="24"/>
          <w:lang w:val="uk-UA" w:eastAsia="ru-RU"/>
        </w:rPr>
        <w:t xml:space="preserve"> колектив</w:t>
      </w:r>
      <w:r w:rsidR="00252B98">
        <w:rPr>
          <w:rFonts w:ascii="Arial" w:eastAsia="Times New Roman" w:hAnsi="Arial" w:cs="Arial"/>
          <w:bCs/>
          <w:sz w:val="24"/>
          <w:szCs w:val="24"/>
          <w:lang w:val="uk-UA" w:eastAsia="ru-RU"/>
        </w:rPr>
        <w:t>і,</w:t>
      </w:r>
      <w:r>
        <w:rPr>
          <w:rFonts w:ascii="Arial" w:eastAsia="Times New Roman" w:hAnsi="Arial" w:cs="Arial"/>
          <w:bCs/>
          <w:sz w:val="24"/>
          <w:szCs w:val="24"/>
          <w:lang w:val="uk-UA" w:eastAsia="ru-RU"/>
        </w:rPr>
        <w:t xml:space="preserve"> першочергов</w:t>
      </w:r>
      <w:r w:rsidR="00252B98">
        <w:rPr>
          <w:rFonts w:ascii="Arial" w:eastAsia="Times New Roman" w:hAnsi="Arial" w:cs="Arial"/>
          <w:bCs/>
          <w:sz w:val="24"/>
          <w:szCs w:val="24"/>
          <w:lang w:val="uk-UA" w:eastAsia="ru-RU"/>
        </w:rPr>
        <w:t>им</w:t>
      </w:r>
      <w:r>
        <w:rPr>
          <w:rFonts w:ascii="Arial" w:eastAsia="Times New Roman" w:hAnsi="Arial" w:cs="Arial"/>
          <w:bCs/>
          <w:sz w:val="24"/>
          <w:szCs w:val="24"/>
          <w:lang w:val="uk-UA" w:eastAsia="ru-RU"/>
        </w:rPr>
        <w:t xml:space="preserve"> за</w:t>
      </w:r>
      <w:r w:rsidR="00252B98">
        <w:rPr>
          <w:rFonts w:ascii="Arial" w:eastAsia="Times New Roman" w:hAnsi="Arial" w:cs="Arial"/>
          <w:bCs/>
          <w:sz w:val="24"/>
          <w:szCs w:val="24"/>
          <w:lang w:val="uk-UA" w:eastAsia="ru-RU"/>
        </w:rPr>
        <w:t>вданням</w:t>
      </w:r>
      <w:r>
        <w:rPr>
          <w:rFonts w:ascii="Arial" w:eastAsia="Times New Roman" w:hAnsi="Arial" w:cs="Arial"/>
          <w:bCs/>
          <w:sz w:val="24"/>
          <w:szCs w:val="24"/>
          <w:lang w:val="uk-UA" w:eastAsia="ru-RU"/>
        </w:rPr>
        <w:t xml:space="preserve"> в цьому напряму є залучення молодих кадрів.</w:t>
      </w:r>
      <w:r w:rsidRPr="005910D2">
        <w:rPr>
          <w:rFonts w:ascii="Arial" w:eastAsia="Times New Roman" w:hAnsi="Arial" w:cs="Arial"/>
          <w:bCs/>
          <w:sz w:val="24"/>
          <w:szCs w:val="24"/>
          <w:lang w:val="uk-UA" w:eastAsia="ru-RU"/>
        </w:rPr>
        <w:t xml:space="preserve"> </w:t>
      </w:r>
      <w:r w:rsidR="00252B98" w:rsidRPr="00252B98">
        <w:rPr>
          <w:rFonts w:ascii="Arial" w:eastAsia="Times New Roman" w:hAnsi="Arial" w:cs="Arial"/>
          <w:bCs/>
          <w:sz w:val="24"/>
          <w:szCs w:val="24"/>
          <w:lang w:val="uk-UA" w:eastAsia="ru-RU"/>
        </w:rPr>
        <w:t>Це передбачає створення належних фінансових, професійних та соціальних умов, які сприятимуть працев</w:t>
      </w:r>
      <w:r w:rsidR="00252B98">
        <w:rPr>
          <w:rFonts w:ascii="Arial" w:eastAsia="Times New Roman" w:hAnsi="Arial" w:cs="Arial"/>
          <w:bCs/>
          <w:sz w:val="24"/>
          <w:szCs w:val="24"/>
          <w:lang w:val="uk-UA" w:eastAsia="ru-RU"/>
        </w:rPr>
        <w:t>лаштуванню</w:t>
      </w:r>
      <w:r w:rsidR="00252B98" w:rsidRPr="00252B98">
        <w:rPr>
          <w:rFonts w:ascii="Arial" w:eastAsia="Times New Roman" w:hAnsi="Arial" w:cs="Arial"/>
          <w:bCs/>
          <w:sz w:val="24"/>
          <w:szCs w:val="24"/>
          <w:lang w:val="uk-UA" w:eastAsia="ru-RU"/>
        </w:rPr>
        <w:t xml:space="preserve"> й закріпленню в Інституті як випускників університетів, так і перспективних молодих вчених із досвідом дослідницької роботи.</w:t>
      </w:r>
    </w:p>
    <w:p w:rsidR="00252B98" w:rsidRDefault="00252B98" w:rsidP="00FA408A">
      <w:pPr>
        <w:jc w:val="both"/>
        <w:rPr>
          <w:rFonts w:ascii="Arial" w:eastAsia="Times New Roman" w:hAnsi="Arial" w:cs="Arial"/>
          <w:bCs/>
          <w:sz w:val="24"/>
          <w:szCs w:val="24"/>
          <w:lang w:val="uk-UA" w:eastAsia="ru-RU"/>
        </w:rPr>
      </w:pPr>
      <w:r w:rsidRPr="00252B98">
        <w:rPr>
          <w:rFonts w:ascii="Arial" w:eastAsia="Times New Roman" w:hAnsi="Arial" w:cs="Arial"/>
          <w:bCs/>
          <w:sz w:val="24"/>
          <w:szCs w:val="24"/>
          <w:lang w:val="uk-UA" w:eastAsia="ru-RU"/>
        </w:rPr>
        <w:t>Забезпечення наступності наукових поколінь шляхом активного залучення молодих вчених до фундаментальних і прикладних досліджень під керівництвом провідних фахівців старшого покоління. Створення умов для формування нових дослідницьких груп навколо перспективних докторів та кандидатів наук середньої ланки, що дозволить не лише зберегти унікальні традиції харківської школи енергетичного машинобудування, а й адаптувати їх до сучасних світових трендів.</w:t>
      </w:r>
    </w:p>
    <w:p w:rsidR="00252B98" w:rsidRPr="00252B98" w:rsidRDefault="00252B98" w:rsidP="00FA408A">
      <w:pPr>
        <w:jc w:val="both"/>
        <w:rPr>
          <w:rFonts w:ascii="Arial" w:eastAsia="Times New Roman" w:hAnsi="Arial" w:cs="Arial"/>
          <w:bCs/>
          <w:sz w:val="24"/>
          <w:szCs w:val="24"/>
          <w:lang w:val="uk-UA" w:eastAsia="ru-RU"/>
        </w:rPr>
      </w:pPr>
      <w:r w:rsidRPr="00252B98">
        <w:rPr>
          <w:rFonts w:ascii="Arial" w:eastAsia="Times New Roman" w:hAnsi="Arial" w:cs="Arial"/>
          <w:bCs/>
          <w:sz w:val="24"/>
          <w:szCs w:val="24"/>
          <w:lang w:val="uk-UA" w:eastAsia="ru-RU"/>
        </w:rPr>
        <w:t>Збереження і р</w:t>
      </w:r>
      <w:r>
        <w:rPr>
          <w:rFonts w:ascii="Arial" w:eastAsia="Times New Roman" w:hAnsi="Arial" w:cs="Arial"/>
          <w:bCs/>
          <w:sz w:val="24"/>
          <w:szCs w:val="24"/>
          <w:lang w:val="uk-UA" w:eastAsia="ru-RU"/>
        </w:rPr>
        <w:t>озвиток наукових шкіл Інституту. Т</w:t>
      </w:r>
      <w:r w:rsidRPr="00252B98">
        <w:rPr>
          <w:rFonts w:ascii="Arial" w:eastAsia="Times New Roman" w:hAnsi="Arial" w:cs="Arial"/>
          <w:bCs/>
          <w:sz w:val="24"/>
          <w:szCs w:val="24"/>
          <w:lang w:val="uk-UA" w:eastAsia="ru-RU"/>
        </w:rPr>
        <w:t>имчасове зменшення кількості дослідників або аспірантів</w:t>
      </w:r>
      <w:r>
        <w:rPr>
          <w:rFonts w:ascii="Arial" w:eastAsia="Times New Roman" w:hAnsi="Arial" w:cs="Arial"/>
          <w:bCs/>
          <w:sz w:val="24"/>
          <w:szCs w:val="24"/>
          <w:lang w:val="uk-UA" w:eastAsia="ru-RU"/>
        </w:rPr>
        <w:t xml:space="preserve"> не повинно бути причиною ліквідації чи штучного злиття існуючих наукових шкіл. </w:t>
      </w:r>
      <w:r w:rsidRPr="00252B98">
        <w:rPr>
          <w:rFonts w:ascii="Arial" w:eastAsia="Times New Roman" w:hAnsi="Arial" w:cs="Arial"/>
          <w:bCs/>
          <w:sz w:val="24"/>
          <w:szCs w:val="24"/>
          <w:lang w:val="uk-UA" w:eastAsia="ru-RU"/>
        </w:rPr>
        <w:t xml:space="preserve">Основним завданням є стабілізація їхнього кадрового складу, всебічна допомога керівникам шкіл у пошуку молодих фахівців та створення умов для відкриття нових, перспективних </w:t>
      </w:r>
      <w:proofErr w:type="spellStart"/>
      <w:r w:rsidRPr="00252B98">
        <w:rPr>
          <w:rFonts w:ascii="Arial" w:eastAsia="Times New Roman" w:hAnsi="Arial" w:cs="Arial"/>
          <w:bCs/>
          <w:sz w:val="24"/>
          <w:szCs w:val="24"/>
          <w:lang w:val="uk-UA" w:eastAsia="ru-RU"/>
        </w:rPr>
        <w:t>піднапрямів</w:t>
      </w:r>
      <w:proofErr w:type="spellEnd"/>
      <w:r w:rsidRPr="00252B98">
        <w:rPr>
          <w:rFonts w:ascii="Arial" w:eastAsia="Times New Roman" w:hAnsi="Arial" w:cs="Arial"/>
          <w:bCs/>
          <w:sz w:val="24"/>
          <w:szCs w:val="24"/>
          <w:lang w:val="uk-UA" w:eastAsia="ru-RU"/>
        </w:rPr>
        <w:t xml:space="preserve"> у межах традиційної тематики Інституту.</w:t>
      </w:r>
    </w:p>
    <w:p w:rsidR="00252B98" w:rsidRDefault="00252B98" w:rsidP="00FA408A">
      <w:pPr>
        <w:jc w:val="both"/>
        <w:rPr>
          <w:rFonts w:ascii="Arial" w:eastAsia="Times New Roman" w:hAnsi="Arial" w:cs="Arial"/>
          <w:bCs/>
          <w:sz w:val="24"/>
          <w:szCs w:val="24"/>
          <w:lang w:val="uk-UA" w:eastAsia="ru-RU"/>
        </w:rPr>
      </w:pPr>
      <w:r w:rsidRPr="00252B98">
        <w:rPr>
          <w:rFonts w:ascii="Arial" w:eastAsia="Times New Roman" w:hAnsi="Arial" w:cs="Arial"/>
          <w:bCs/>
          <w:sz w:val="24"/>
          <w:szCs w:val="24"/>
          <w:lang w:val="uk-UA" w:eastAsia="ru-RU"/>
        </w:rPr>
        <w:t>Всебічна підтримка молодих вчених та аспірантів</w:t>
      </w:r>
      <w:r>
        <w:rPr>
          <w:rFonts w:ascii="Arial" w:eastAsia="Times New Roman" w:hAnsi="Arial" w:cs="Arial"/>
          <w:bCs/>
          <w:sz w:val="24"/>
          <w:szCs w:val="24"/>
          <w:lang w:val="uk-UA" w:eastAsia="ru-RU"/>
        </w:rPr>
        <w:t xml:space="preserve">. </w:t>
      </w:r>
      <w:r w:rsidRPr="00252B98">
        <w:rPr>
          <w:rFonts w:ascii="Arial" w:eastAsia="Times New Roman" w:hAnsi="Arial" w:cs="Arial"/>
          <w:bCs/>
          <w:sz w:val="24"/>
          <w:szCs w:val="24"/>
          <w:lang w:val="uk-UA" w:eastAsia="ru-RU"/>
        </w:rPr>
        <w:t xml:space="preserve">Створення дієвої системи матеріальних і професійних стимулів для закріплення молоді в Інституті. </w:t>
      </w:r>
      <w:r>
        <w:rPr>
          <w:rFonts w:ascii="Arial" w:eastAsia="Times New Roman" w:hAnsi="Arial" w:cs="Arial"/>
          <w:bCs/>
          <w:sz w:val="24"/>
          <w:szCs w:val="24"/>
          <w:lang w:val="uk-UA" w:eastAsia="ru-RU"/>
        </w:rPr>
        <w:lastRenderedPageBreak/>
        <w:t>З</w:t>
      </w:r>
      <w:r w:rsidRPr="00252B98">
        <w:rPr>
          <w:rFonts w:ascii="Arial" w:eastAsia="Times New Roman" w:hAnsi="Arial" w:cs="Arial"/>
          <w:bCs/>
          <w:sz w:val="24"/>
          <w:szCs w:val="24"/>
          <w:lang w:val="uk-UA" w:eastAsia="ru-RU"/>
        </w:rPr>
        <w:t xml:space="preserve">алучення молодих дослідників до виконання </w:t>
      </w:r>
      <w:r>
        <w:rPr>
          <w:rFonts w:ascii="Arial" w:eastAsia="Times New Roman" w:hAnsi="Arial" w:cs="Arial"/>
          <w:bCs/>
          <w:sz w:val="24"/>
          <w:szCs w:val="24"/>
          <w:lang w:val="uk-UA" w:eastAsia="ru-RU"/>
        </w:rPr>
        <w:t xml:space="preserve">грантових і </w:t>
      </w:r>
      <w:proofErr w:type="spellStart"/>
      <w:r w:rsidRPr="00252B98">
        <w:rPr>
          <w:rFonts w:ascii="Arial" w:eastAsia="Times New Roman" w:hAnsi="Arial" w:cs="Arial"/>
          <w:bCs/>
          <w:sz w:val="24"/>
          <w:szCs w:val="24"/>
          <w:lang w:val="uk-UA" w:eastAsia="ru-RU"/>
        </w:rPr>
        <w:t>госпдоговірних</w:t>
      </w:r>
      <w:proofErr w:type="spellEnd"/>
      <w:r w:rsidRPr="00252B98">
        <w:rPr>
          <w:rFonts w:ascii="Arial" w:eastAsia="Times New Roman" w:hAnsi="Arial" w:cs="Arial"/>
          <w:bCs/>
          <w:sz w:val="24"/>
          <w:szCs w:val="24"/>
          <w:lang w:val="uk-UA" w:eastAsia="ru-RU"/>
        </w:rPr>
        <w:t xml:space="preserve"> робіт. </w:t>
      </w:r>
      <w:r>
        <w:rPr>
          <w:rFonts w:ascii="Arial" w:eastAsia="Times New Roman" w:hAnsi="Arial" w:cs="Arial"/>
          <w:bCs/>
          <w:sz w:val="24"/>
          <w:szCs w:val="24"/>
          <w:lang w:val="uk-UA" w:eastAsia="ru-RU"/>
        </w:rPr>
        <w:t xml:space="preserve">Сприяння </w:t>
      </w:r>
      <w:r w:rsidRPr="00252B98">
        <w:rPr>
          <w:rFonts w:ascii="Arial" w:eastAsia="Times New Roman" w:hAnsi="Arial" w:cs="Arial"/>
          <w:bCs/>
          <w:sz w:val="24"/>
          <w:szCs w:val="24"/>
          <w:lang w:val="uk-UA" w:eastAsia="ru-RU"/>
        </w:rPr>
        <w:t>участі молоді у конкурсах на здобуття стипендій, премій та грантів для молодих вчених</w:t>
      </w:r>
      <w:r>
        <w:rPr>
          <w:rFonts w:ascii="Arial" w:eastAsia="Times New Roman" w:hAnsi="Arial" w:cs="Arial"/>
          <w:bCs/>
          <w:sz w:val="24"/>
          <w:szCs w:val="24"/>
          <w:lang w:val="uk-UA" w:eastAsia="ru-RU"/>
        </w:rPr>
        <w:t>. З</w:t>
      </w:r>
      <w:r w:rsidRPr="00252B98">
        <w:rPr>
          <w:rFonts w:ascii="Arial" w:eastAsia="Times New Roman" w:hAnsi="Arial" w:cs="Arial"/>
          <w:bCs/>
          <w:sz w:val="24"/>
          <w:szCs w:val="24"/>
          <w:lang w:val="uk-UA" w:eastAsia="ru-RU"/>
        </w:rPr>
        <w:t>абезпеч</w:t>
      </w:r>
      <w:r>
        <w:rPr>
          <w:rFonts w:ascii="Arial" w:eastAsia="Times New Roman" w:hAnsi="Arial" w:cs="Arial"/>
          <w:bCs/>
          <w:sz w:val="24"/>
          <w:szCs w:val="24"/>
          <w:lang w:val="uk-UA" w:eastAsia="ru-RU"/>
        </w:rPr>
        <w:t>ення</w:t>
      </w:r>
      <w:r w:rsidRPr="00252B98">
        <w:rPr>
          <w:rFonts w:ascii="Arial" w:eastAsia="Times New Roman" w:hAnsi="Arial" w:cs="Arial"/>
          <w:bCs/>
          <w:sz w:val="24"/>
          <w:szCs w:val="24"/>
          <w:lang w:val="uk-UA" w:eastAsia="ru-RU"/>
        </w:rPr>
        <w:t xml:space="preserve"> гнучк</w:t>
      </w:r>
      <w:r>
        <w:rPr>
          <w:rFonts w:ascii="Arial" w:eastAsia="Times New Roman" w:hAnsi="Arial" w:cs="Arial"/>
          <w:bCs/>
          <w:sz w:val="24"/>
          <w:szCs w:val="24"/>
          <w:lang w:val="uk-UA" w:eastAsia="ru-RU"/>
        </w:rPr>
        <w:t>их умов</w:t>
      </w:r>
      <w:r w:rsidRPr="00252B98">
        <w:rPr>
          <w:rFonts w:ascii="Arial" w:eastAsia="Times New Roman" w:hAnsi="Arial" w:cs="Arial"/>
          <w:bCs/>
          <w:sz w:val="24"/>
          <w:szCs w:val="24"/>
          <w:lang w:val="uk-UA" w:eastAsia="ru-RU"/>
        </w:rPr>
        <w:t xml:space="preserve"> для успішного завершення аспірантури </w:t>
      </w:r>
      <w:r>
        <w:rPr>
          <w:rFonts w:ascii="Arial" w:eastAsia="Times New Roman" w:hAnsi="Arial" w:cs="Arial"/>
          <w:bCs/>
          <w:sz w:val="24"/>
          <w:szCs w:val="24"/>
          <w:lang w:val="uk-UA" w:eastAsia="ru-RU"/>
        </w:rPr>
        <w:t xml:space="preserve">і докторантури </w:t>
      </w:r>
      <w:r w:rsidRPr="00252B98">
        <w:rPr>
          <w:rFonts w:ascii="Arial" w:eastAsia="Times New Roman" w:hAnsi="Arial" w:cs="Arial"/>
          <w:bCs/>
          <w:sz w:val="24"/>
          <w:szCs w:val="24"/>
          <w:lang w:val="uk-UA" w:eastAsia="ru-RU"/>
        </w:rPr>
        <w:t>та захисту дисертацій.</w:t>
      </w:r>
    </w:p>
    <w:p w:rsidR="00252B98" w:rsidRDefault="00252B98" w:rsidP="00FA408A">
      <w:pPr>
        <w:jc w:val="both"/>
        <w:rPr>
          <w:rFonts w:ascii="Arial" w:eastAsia="Times New Roman" w:hAnsi="Arial" w:cs="Arial"/>
          <w:bCs/>
          <w:sz w:val="24"/>
          <w:szCs w:val="24"/>
          <w:lang w:val="uk-UA" w:eastAsia="ru-RU"/>
        </w:rPr>
      </w:pPr>
      <w:r w:rsidRPr="00252B98">
        <w:rPr>
          <w:rFonts w:ascii="Arial" w:eastAsia="Times New Roman" w:hAnsi="Arial" w:cs="Arial"/>
          <w:bCs/>
          <w:sz w:val="24"/>
          <w:szCs w:val="24"/>
          <w:lang w:val="uk-UA" w:eastAsia="ru-RU"/>
        </w:rPr>
        <w:t>Збільшення набору до аспірантури та підвищення ефективності її роботи</w:t>
      </w:r>
      <w:r>
        <w:rPr>
          <w:rFonts w:ascii="Arial" w:eastAsia="Times New Roman" w:hAnsi="Arial" w:cs="Arial"/>
          <w:bCs/>
          <w:sz w:val="24"/>
          <w:szCs w:val="24"/>
          <w:lang w:val="uk-UA" w:eastAsia="ru-RU"/>
        </w:rPr>
        <w:t xml:space="preserve">. </w:t>
      </w:r>
      <w:r w:rsidRPr="00252B98">
        <w:rPr>
          <w:rFonts w:ascii="Arial" w:eastAsia="Times New Roman" w:hAnsi="Arial" w:cs="Arial"/>
          <w:bCs/>
          <w:sz w:val="24"/>
          <w:szCs w:val="24"/>
          <w:lang w:val="uk-UA" w:eastAsia="ru-RU"/>
        </w:rPr>
        <w:t xml:space="preserve">Активізація цільової роботи з провідними </w:t>
      </w:r>
      <w:r>
        <w:rPr>
          <w:rFonts w:ascii="Arial" w:eastAsia="Times New Roman" w:hAnsi="Arial" w:cs="Arial"/>
          <w:bCs/>
          <w:sz w:val="24"/>
          <w:szCs w:val="24"/>
          <w:lang w:val="uk-UA" w:eastAsia="ru-RU"/>
        </w:rPr>
        <w:t xml:space="preserve">університетами Харкова </w:t>
      </w:r>
      <w:r w:rsidRPr="00252B98">
        <w:rPr>
          <w:rFonts w:ascii="Arial" w:eastAsia="Times New Roman" w:hAnsi="Arial" w:cs="Arial"/>
          <w:bCs/>
          <w:sz w:val="24"/>
          <w:szCs w:val="24"/>
          <w:lang w:val="uk-UA" w:eastAsia="ru-RU"/>
        </w:rPr>
        <w:t xml:space="preserve">для відбору вмотивованих випускників інженерно-технічних і математичних спеціальностей. </w:t>
      </w:r>
      <w:r>
        <w:rPr>
          <w:rFonts w:ascii="Arial" w:eastAsia="Times New Roman" w:hAnsi="Arial" w:cs="Arial"/>
          <w:bCs/>
          <w:sz w:val="24"/>
          <w:szCs w:val="24"/>
          <w:lang w:val="uk-UA" w:eastAsia="ru-RU"/>
        </w:rPr>
        <w:t>В</w:t>
      </w:r>
      <w:r w:rsidRPr="00252B98">
        <w:rPr>
          <w:rFonts w:ascii="Arial" w:eastAsia="Times New Roman" w:hAnsi="Arial" w:cs="Arial"/>
          <w:bCs/>
          <w:sz w:val="24"/>
          <w:szCs w:val="24"/>
          <w:lang w:val="uk-UA" w:eastAsia="ru-RU"/>
        </w:rPr>
        <w:t xml:space="preserve">ідновлення практики керівництва дипломними роботами </w:t>
      </w:r>
      <w:proofErr w:type="spellStart"/>
      <w:r w:rsidRPr="00252B98">
        <w:rPr>
          <w:rFonts w:ascii="Arial" w:eastAsia="Times New Roman" w:hAnsi="Arial" w:cs="Arial"/>
          <w:bCs/>
          <w:sz w:val="24"/>
          <w:szCs w:val="24"/>
          <w:lang w:val="uk-UA" w:eastAsia="ru-RU"/>
        </w:rPr>
        <w:t>магістрів</w:t>
      </w:r>
      <w:proofErr w:type="spellEnd"/>
      <w:r w:rsidRPr="00252B98">
        <w:rPr>
          <w:rFonts w:ascii="Arial" w:eastAsia="Times New Roman" w:hAnsi="Arial" w:cs="Arial"/>
          <w:bCs/>
          <w:sz w:val="24"/>
          <w:szCs w:val="24"/>
          <w:lang w:val="uk-UA" w:eastAsia="ru-RU"/>
        </w:rPr>
        <w:t xml:space="preserve"> провідними вченими нашого Інституту</w:t>
      </w:r>
      <w:r>
        <w:rPr>
          <w:rFonts w:ascii="Arial" w:eastAsia="Times New Roman" w:hAnsi="Arial" w:cs="Arial"/>
          <w:bCs/>
          <w:sz w:val="24"/>
          <w:szCs w:val="24"/>
          <w:lang w:val="uk-UA" w:eastAsia="ru-RU"/>
        </w:rPr>
        <w:t>.</w:t>
      </w:r>
      <w:r w:rsidRPr="00252B98">
        <w:rPr>
          <w:rFonts w:ascii="Arial" w:eastAsia="Times New Roman" w:hAnsi="Arial" w:cs="Arial"/>
          <w:bCs/>
          <w:sz w:val="24"/>
          <w:szCs w:val="24"/>
          <w:lang w:val="uk-UA" w:eastAsia="ru-RU"/>
        </w:rPr>
        <w:t xml:space="preserve"> </w:t>
      </w:r>
      <w:r>
        <w:rPr>
          <w:rFonts w:ascii="Arial" w:eastAsia="Times New Roman" w:hAnsi="Arial" w:cs="Arial"/>
          <w:bCs/>
          <w:sz w:val="24"/>
          <w:szCs w:val="24"/>
          <w:lang w:val="uk-UA" w:eastAsia="ru-RU"/>
        </w:rPr>
        <w:t>З</w:t>
      </w:r>
      <w:r w:rsidRPr="00252B98">
        <w:rPr>
          <w:rFonts w:ascii="Arial" w:eastAsia="Times New Roman" w:hAnsi="Arial" w:cs="Arial"/>
          <w:bCs/>
          <w:sz w:val="24"/>
          <w:szCs w:val="24"/>
          <w:lang w:val="uk-UA" w:eastAsia="ru-RU"/>
        </w:rPr>
        <w:t xml:space="preserve">алучення студентів до досліджень на базі </w:t>
      </w:r>
      <w:r>
        <w:rPr>
          <w:rFonts w:ascii="Arial" w:eastAsia="Times New Roman" w:hAnsi="Arial" w:cs="Arial"/>
          <w:bCs/>
          <w:sz w:val="24"/>
          <w:szCs w:val="24"/>
          <w:lang w:val="uk-UA" w:eastAsia="ru-RU"/>
        </w:rPr>
        <w:t xml:space="preserve">Інституту </w:t>
      </w:r>
      <w:r w:rsidRPr="00252B98">
        <w:rPr>
          <w:rFonts w:ascii="Arial" w:eastAsia="Times New Roman" w:hAnsi="Arial" w:cs="Arial"/>
          <w:bCs/>
          <w:sz w:val="24"/>
          <w:szCs w:val="24"/>
          <w:lang w:val="uk-UA" w:eastAsia="ru-RU"/>
        </w:rPr>
        <w:t xml:space="preserve">ще під час навчання. </w:t>
      </w:r>
      <w:r>
        <w:rPr>
          <w:rFonts w:ascii="Arial" w:eastAsia="Times New Roman" w:hAnsi="Arial" w:cs="Arial"/>
          <w:bCs/>
          <w:sz w:val="24"/>
          <w:szCs w:val="24"/>
          <w:lang w:val="uk-UA" w:eastAsia="ru-RU"/>
        </w:rPr>
        <w:t xml:space="preserve">Вдосконалення роботи з акредитації </w:t>
      </w:r>
      <w:proofErr w:type="spellStart"/>
      <w:r>
        <w:rPr>
          <w:rFonts w:ascii="Arial" w:eastAsia="Times New Roman" w:hAnsi="Arial" w:cs="Arial"/>
          <w:bCs/>
          <w:sz w:val="24"/>
          <w:szCs w:val="24"/>
          <w:lang w:val="uk-UA" w:eastAsia="ru-RU"/>
        </w:rPr>
        <w:t>освітньо-наукових</w:t>
      </w:r>
      <w:proofErr w:type="spellEnd"/>
      <w:r>
        <w:rPr>
          <w:rFonts w:ascii="Arial" w:eastAsia="Times New Roman" w:hAnsi="Arial" w:cs="Arial"/>
          <w:bCs/>
          <w:sz w:val="24"/>
          <w:szCs w:val="24"/>
          <w:lang w:val="uk-UA" w:eastAsia="ru-RU"/>
        </w:rPr>
        <w:t xml:space="preserve"> програм аспірантури ІЕМС</w:t>
      </w:r>
      <w:r w:rsidR="006D6460">
        <w:rPr>
          <w:rFonts w:ascii="Arial" w:eastAsia="Times New Roman" w:hAnsi="Arial" w:cs="Arial"/>
          <w:bCs/>
          <w:sz w:val="24"/>
          <w:szCs w:val="24"/>
          <w:lang w:val="uk-UA" w:eastAsia="ru-RU"/>
        </w:rPr>
        <w:t xml:space="preserve"> НАН України</w:t>
      </w:r>
      <w:r>
        <w:rPr>
          <w:rFonts w:ascii="Arial" w:eastAsia="Times New Roman" w:hAnsi="Arial" w:cs="Arial"/>
          <w:bCs/>
          <w:sz w:val="24"/>
          <w:szCs w:val="24"/>
          <w:lang w:val="uk-UA" w:eastAsia="ru-RU"/>
        </w:rPr>
        <w:t>.</w:t>
      </w:r>
    </w:p>
    <w:p w:rsidR="006D6460" w:rsidRDefault="006D6460" w:rsidP="00FA408A">
      <w:pPr>
        <w:spacing w:after="138" w:line="240" w:lineRule="auto"/>
        <w:jc w:val="both"/>
        <w:rPr>
          <w:rFonts w:ascii="Arial" w:eastAsia="Times New Roman" w:hAnsi="Arial" w:cs="Arial"/>
          <w:bCs/>
          <w:sz w:val="24"/>
          <w:szCs w:val="24"/>
          <w:lang w:val="uk-UA" w:eastAsia="ru-RU"/>
        </w:rPr>
      </w:pPr>
    </w:p>
    <w:p w:rsidR="00B54D94" w:rsidRDefault="00B54D94" w:rsidP="00FA408A">
      <w:pPr>
        <w:spacing w:after="138" w:line="240" w:lineRule="auto"/>
        <w:jc w:val="both"/>
        <w:rPr>
          <w:rFonts w:ascii="Arial" w:eastAsia="Times New Roman" w:hAnsi="Arial" w:cs="Arial"/>
          <w:b/>
          <w:bCs/>
          <w:sz w:val="24"/>
          <w:szCs w:val="24"/>
          <w:lang w:val="uk-UA" w:eastAsia="ru-RU"/>
        </w:rPr>
      </w:pPr>
      <w:r>
        <w:rPr>
          <w:rFonts w:ascii="Arial" w:eastAsia="Times New Roman" w:hAnsi="Arial" w:cs="Arial"/>
          <w:b/>
          <w:bCs/>
          <w:sz w:val="24"/>
          <w:szCs w:val="24"/>
          <w:lang w:val="uk-UA" w:eastAsia="ru-RU"/>
        </w:rPr>
        <w:t xml:space="preserve">5. </w:t>
      </w:r>
      <w:r w:rsidRPr="00997B85">
        <w:rPr>
          <w:rFonts w:ascii="Arial" w:eastAsia="Times New Roman" w:hAnsi="Arial" w:cs="Arial"/>
          <w:b/>
          <w:bCs/>
          <w:sz w:val="24"/>
          <w:szCs w:val="24"/>
          <w:lang w:val="uk-UA" w:eastAsia="ru-RU"/>
        </w:rPr>
        <w:t>Фінансова стабільність</w:t>
      </w:r>
    </w:p>
    <w:p w:rsidR="006D6460" w:rsidRPr="006D6460" w:rsidRDefault="006D6460" w:rsidP="00FA408A">
      <w:pPr>
        <w:jc w:val="both"/>
        <w:rPr>
          <w:rFonts w:ascii="Arial" w:eastAsia="Times New Roman" w:hAnsi="Arial" w:cs="Arial"/>
          <w:bCs/>
          <w:sz w:val="24"/>
          <w:szCs w:val="24"/>
          <w:lang w:val="uk-UA" w:eastAsia="ru-RU"/>
        </w:rPr>
      </w:pPr>
      <w:r w:rsidRPr="006D6460">
        <w:rPr>
          <w:rFonts w:ascii="Arial" w:eastAsia="Times New Roman" w:hAnsi="Arial" w:cs="Arial"/>
          <w:bCs/>
          <w:sz w:val="24"/>
          <w:szCs w:val="24"/>
          <w:lang w:val="uk-UA" w:eastAsia="ru-RU"/>
        </w:rPr>
        <w:t>Диверсифікація джерел фінансування та збільшення частки спецфонду</w:t>
      </w:r>
      <w:r>
        <w:rPr>
          <w:rFonts w:ascii="Arial" w:eastAsia="Times New Roman" w:hAnsi="Arial" w:cs="Arial"/>
          <w:bCs/>
          <w:sz w:val="24"/>
          <w:szCs w:val="24"/>
          <w:lang w:val="uk-UA" w:eastAsia="ru-RU"/>
        </w:rPr>
        <w:t>.</w:t>
      </w:r>
      <w:r w:rsidRPr="006D6460">
        <w:rPr>
          <w:rFonts w:ascii="Arial" w:eastAsia="Times New Roman" w:hAnsi="Arial" w:cs="Arial"/>
          <w:bCs/>
          <w:sz w:val="24"/>
          <w:szCs w:val="24"/>
          <w:lang w:val="uk-UA" w:eastAsia="ru-RU"/>
        </w:rPr>
        <w:br/>
        <w:t xml:space="preserve">Максимальне залучення позабюджетних коштів через розширення обсягів </w:t>
      </w:r>
      <w:proofErr w:type="spellStart"/>
      <w:r w:rsidRPr="006D6460">
        <w:rPr>
          <w:rFonts w:ascii="Arial" w:eastAsia="Times New Roman" w:hAnsi="Arial" w:cs="Arial"/>
          <w:bCs/>
          <w:sz w:val="24"/>
          <w:szCs w:val="24"/>
          <w:lang w:val="uk-UA" w:eastAsia="ru-RU"/>
        </w:rPr>
        <w:t>госпдоговірних</w:t>
      </w:r>
      <w:proofErr w:type="spellEnd"/>
      <w:r w:rsidRPr="006D6460">
        <w:rPr>
          <w:rFonts w:ascii="Arial" w:eastAsia="Times New Roman" w:hAnsi="Arial" w:cs="Arial"/>
          <w:bCs/>
          <w:sz w:val="24"/>
          <w:szCs w:val="24"/>
          <w:lang w:val="uk-UA" w:eastAsia="ru-RU"/>
        </w:rPr>
        <w:t xml:space="preserve"> робіт, надання науково-технічних послуг та виконання експертних оцінок для підприємств енергетично</w:t>
      </w:r>
      <w:r>
        <w:rPr>
          <w:rFonts w:ascii="Arial" w:eastAsia="Times New Roman" w:hAnsi="Arial" w:cs="Arial"/>
          <w:bCs/>
          <w:sz w:val="24"/>
          <w:szCs w:val="24"/>
          <w:lang w:val="uk-UA" w:eastAsia="ru-RU"/>
        </w:rPr>
        <w:t>ї, машинобудівної і дотичних галузей</w:t>
      </w:r>
      <w:r w:rsidRPr="006D6460">
        <w:rPr>
          <w:rFonts w:ascii="Arial" w:eastAsia="Times New Roman" w:hAnsi="Arial" w:cs="Arial"/>
          <w:bCs/>
          <w:sz w:val="24"/>
          <w:szCs w:val="24"/>
          <w:lang w:val="uk-UA" w:eastAsia="ru-RU"/>
        </w:rPr>
        <w:t>.</w:t>
      </w:r>
      <w:r>
        <w:rPr>
          <w:rFonts w:ascii="Arial" w:eastAsia="Times New Roman" w:hAnsi="Arial" w:cs="Arial"/>
          <w:bCs/>
          <w:sz w:val="24"/>
          <w:szCs w:val="24"/>
          <w:lang w:val="uk-UA" w:eastAsia="ru-RU"/>
        </w:rPr>
        <w:t xml:space="preserve"> </w:t>
      </w:r>
      <w:r w:rsidRPr="006D6460">
        <w:rPr>
          <w:rFonts w:ascii="Arial" w:eastAsia="Times New Roman" w:hAnsi="Arial" w:cs="Arial"/>
          <w:bCs/>
          <w:sz w:val="24"/>
          <w:szCs w:val="24"/>
          <w:lang w:val="uk-UA" w:eastAsia="ru-RU"/>
        </w:rPr>
        <w:t xml:space="preserve">Посилення інтеграції з реальним сектором економіки та великими </w:t>
      </w:r>
      <w:r>
        <w:rPr>
          <w:rFonts w:ascii="Arial" w:eastAsia="Times New Roman" w:hAnsi="Arial" w:cs="Arial"/>
          <w:bCs/>
          <w:sz w:val="24"/>
          <w:szCs w:val="24"/>
          <w:lang w:val="uk-UA" w:eastAsia="ru-RU"/>
        </w:rPr>
        <w:t>промисловими підприємствами.</w:t>
      </w:r>
    </w:p>
    <w:p w:rsidR="006D6460" w:rsidRPr="006D6460" w:rsidRDefault="006D6460" w:rsidP="00FA408A">
      <w:pPr>
        <w:jc w:val="both"/>
        <w:rPr>
          <w:rFonts w:ascii="Arial" w:eastAsia="Times New Roman" w:hAnsi="Arial" w:cs="Arial"/>
          <w:bCs/>
          <w:sz w:val="24"/>
          <w:szCs w:val="24"/>
          <w:lang w:val="uk-UA" w:eastAsia="ru-RU"/>
        </w:rPr>
      </w:pPr>
      <w:r w:rsidRPr="006D6460">
        <w:rPr>
          <w:rFonts w:ascii="Arial" w:eastAsia="Times New Roman" w:hAnsi="Arial" w:cs="Arial"/>
          <w:bCs/>
          <w:sz w:val="24"/>
          <w:szCs w:val="24"/>
          <w:lang w:val="uk-UA" w:eastAsia="ru-RU"/>
        </w:rPr>
        <w:t>Активізація грантової діяльності та участь у цільових конкурсах</w:t>
      </w:r>
      <w:r>
        <w:rPr>
          <w:rFonts w:ascii="Arial" w:eastAsia="Times New Roman" w:hAnsi="Arial" w:cs="Arial"/>
          <w:bCs/>
          <w:sz w:val="24"/>
          <w:szCs w:val="24"/>
          <w:lang w:val="uk-UA" w:eastAsia="ru-RU"/>
        </w:rPr>
        <w:t>.</w:t>
      </w:r>
      <w:r w:rsidRPr="006D6460">
        <w:rPr>
          <w:rFonts w:ascii="Arial" w:eastAsia="Times New Roman" w:hAnsi="Arial" w:cs="Arial"/>
          <w:bCs/>
          <w:sz w:val="24"/>
          <w:szCs w:val="24"/>
          <w:lang w:val="uk-UA" w:eastAsia="ru-RU"/>
        </w:rPr>
        <w:br/>
        <w:t>Стимулювання наукових підрозділів до участі в конкурсах Національного фонду досліджень України, грантових програмах НАН України, а також у міжнародних наукових проектах.</w:t>
      </w:r>
    </w:p>
    <w:p w:rsidR="006D6460" w:rsidRPr="006D6460" w:rsidRDefault="006D6460" w:rsidP="00FA408A">
      <w:pPr>
        <w:jc w:val="both"/>
        <w:rPr>
          <w:rFonts w:ascii="Arial" w:eastAsia="Times New Roman" w:hAnsi="Arial" w:cs="Arial"/>
          <w:bCs/>
          <w:sz w:val="24"/>
          <w:szCs w:val="24"/>
          <w:lang w:val="uk-UA" w:eastAsia="ru-RU"/>
        </w:rPr>
      </w:pPr>
      <w:r w:rsidRPr="006D6460">
        <w:rPr>
          <w:rFonts w:ascii="Arial" w:eastAsia="Times New Roman" w:hAnsi="Arial" w:cs="Arial"/>
          <w:bCs/>
          <w:sz w:val="24"/>
          <w:szCs w:val="24"/>
          <w:lang w:val="uk-UA" w:eastAsia="ru-RU"/>
        </w:rPr>
        <w:t>Концентрація зусиль колективу на покращенні ключових кількісних і якісних показників, які безпосередньо враховуються під час державної атестації наукових установ та розподілу додаткового бюджетного фінансування за її результатами. Головним завданням в цьому напрямі є підтвердження Інститутом найвищої атестаційної категорії, що гарантуватиме стабільну фінансову підтримку від держави.</w:t>
      </w:r>
    </w:p>
    <w:p w:rsidR="006D6460" w:rsidRDefault="006D6460" w:rsidP="00FA408A">
      <w:pPr>
        <w:spacing w:after="138" w:line="240" w:lineRule="auto"/>
        <w:jc w:val="both"/>
        <w:rPr>
          <w:rFonts w:ascii="Arial" w:eastAsia="Times New Roman" w:hAnsi="Arial" w:cs="Arial"/>
          <w:b/>
          <w:bCs/>
          <w:sz w:val="24"/>
          <w:szCs w:val="24"/>
          <w:lang w:val="uk-UA" w:eastAsia="ru-RU"/>
        </w:rPr>
      </w:pPr>
    </w:p>
    <w:p w:rsidR="00B54D94" w:rsidRDefault="00B54D94" w:rsidP="00FA408A">
      <w:pPr>
        <w:spacing w:after="138" w:line="240" w:lineRule="auto"/>
        <w:jc w:val="both"/>
        <w:rPr>
          <w:rFonts w:ascii="Arial" w:eastAsia="Times New Roman" w:hAnsi="Arial" w:cs="Arial"/>
          <w:b/>
          <w:bCs/>
          <w:sz w:val="24"/>
          <w:szCs w:val="24"/>
          <w:lang w:val="uk-UA" w:eastAsia="ru-RU"/>
        </w:rPr>
      </w:pPr>
      <w:r>
        <w:rPr>
          <w:rFonts w:ascii="Arial" w:eastAsia="Times New Roman" w:hAnsi="Arial" w:cs="Arial"/>
          <w:b/>
          <w:bCs/>
          <w:sz w:val="24"/>
          <w:szCs w:val="24"/>
          <w:lang w:val="uk-UA" w:eastAsia="ru-RU"/>
        </w:rPr>
        <w:t>6. Матеріальне середовище</w:t>
      </w:r>
    </w:p>
    <w:p w:rsidR="00B54D94" w:rsidRPr="00B54D94" w:rsidRDefault="006D6460" w:rsidP="00FA408A">
      <w:pPr>
        <w:spacing w:after="138" w:line="240" w:lineRule="auto"/>
        <w:jc w:val="both"/>
        <w:rPr>
          <w:rFonts w:ascii="Arial" w:eastAsia="Times New Roman" w:hAnsi="Arial" w:cs="Arial"/>
          <w:bCs/>
          <w:sz w:val="24"/>
          <w:szCs w:val="24"/>
          <w:lang w:val="uk-UA" w:eastAsia="ru-RU"/>
        </w:rPr>
      </w:pPr>
      <w:r>
        <w:rPr>
          <w:rFonts w:ascii="Arial" w:eastAsia="Times New Roman" w:hAnsi="Arial" w:cs="Arial"/>
          <w:bCs/>
          <w:sz w:val="24"/>
          <w:szCs w:val="24"/>
          <w:lang w:val="uk-UA" w:eastAsia="ru-RU"/>
        </w:rPr>
        <w:t xml:space="preserve">Продовження та інтенсифікація робіт з ремонту корпусів інституту. У межах цього завдання першочерговим є відновлення огороджувальних конструкцій </w:t>
      </w:r>
      <w:r w:rsidR="00B54D94" w:rsidRPr="00B54D94">
        <w:rPr>
          <w:rFonts w:ascii="Arial" w:eastAsia="Times New Roman" w:hAnsi="Arial" w:cs="Arial"/>
          <w:bCs/>
          <w:sz w:val="24"/>
          <w:szCs w:val="24"/>
          <w:lang w:val="uk-UA" w:eastAsia="ru-RU"/>
        </w:rPr>
        <w:t>стендового корпусу</w:t>
      </w:r>
      <w:r>
        <w:rPr>
          <w:rFonts w:ascii="Arial" w:eastAsia="Times New Roman" w:hAnsi="Arial" w:cs="Arial"/>
          <w:bCs/>
          <w:sz w:val="24"/>
          <w:szCs w:val="24"/>
          <w:lang w:val="uk-UA" w:eastAsia="ru-RU"/>
        </w:rPr>
        <w:t xml:space="preserve"> і будівлі на майданчику відділу магнетизму технічних об’єктів, які містять унікальне експериментальне обладнання.</w:t>
      </w:r>
    </w:p>
    <w:p w:rsidR="006D6460" w:rsidRPr="006D6460" w:rsidRDefault="006D6460" w:rsidP="00FA408A">
      <w:pPr>
        <w:spacing w:after="138" w:line="240" w:lineRule="auto"/>
        <w:jc w:val="both"/>
        <w:rPr>
          <w:rFonts w:ascii="Arial" w:eastAsia="Times New Roman" w:hAnsi="Arial" w:cs="Arial"/>
          <w:bCs/>
          <w:sz w:val="24"/>
          <w:szCs w:val="24"/>
          <w:lang w:val="uk-UA" w:eastAsia="ru-RU"/>
        </w:rPr>
      </w:pPr>
      <w:r w:rsidRPr="006D6460">
        <w:rPr>
          <w:rFonts w:ascii="Arial" w:eastAsia="Times New Roman" w:hAnsi="Arial" w:cs="Arial"/>
          <w:bCs/>
          <w:sz w:val="24"/>
          <w:szCs w:val="24"/>
          <w:lang w:val="uk-UA" w:eastAsia="ru-RU"/>
        </w:rPr>
        <w:t xml:space="preserve">Модернізація системи теплопостачання Інституту. Розробка та реалізація комплексу заходів щодо відновлення стабільного опалення в корпусах установи з впровадженням сучасних </w:t>
      </w:r>
      <w:proofErr w:type="spellStart"/>
      <w:r w:rsidRPr="006D6460">
        <w:rPr>
          <w:rFonts w:ascii="Arial" w:eastAsia="Times New Roman" w:hAnsi="Arial" w:cs="Arial"/>
          <w:bCs/>
          <w:sz w:val="24"/>
          <w:szCs w:val="24"/>
          <w:lang w:val="uk-UA" w:eastAsia="ru-RU"/>
        </w:rPr>
        <w:t>енергоефективних</w:t>
      </w:r>
      <w:proofErr w:type="spellEnd"/>
      <w:r w:rsidRPr="006D6460">
        <w:rPr>
          <w:rFonts w:ascii="Arial" w:eastAsia="Times New Roman" w:hAnsi="Arial" w:cs="Arial"/>
          <w:bCs/>
          <w:sz w:val="24"/>
          <w:szCs w:val="24"/>
          <w:lang w:val="uk-UA" w:eastAsia="ru-RU"/>
        </w:rPr>
        <w:t xml:space="preserve"> технологій.</w:t>
      </w:r>
    </w:p>
    <w:p w:rsidR="006D6460" w:rsidRPr="006D6460" w:rsidRDefault="006D6460" w:rsidP="00FA408A">
      <w:pPr>
        <w:spacing w:after="138" w:line="240" w:lineRule="auto"/>
        <w:jc w:val="both"/>
        <w:rPr>
          <w:rFonts w:ascii="Arial" w:eastAsia="Times New Roman" w:hAnsi="Arial" w:cs="Arial"/>
          <w:bCs/>
          <w:sz w:val="24"/>
          <w:szCs w:val="24"/>
          <w:lang w:val="uk-UA" w:eastAsia="ru-RU"/>
        </w:rPr>
      </w:pPr>
      <w:r w:rsidRPr="006D6460">
        <w:rPr>
          <w:rFonts w:ascii="Arial" w:eastAsia="Times New Roman" w:hAnsi="Arial" w:cs="Arial"/>
          <w:bCs/>
          <w:sz w:val="24"/>
          <w:szCs w:val="24"/>
          <w:lang w:val="uk-UA" w:eastAsia="ru-RU"/>
        </w:rPr>
        <w:t xml:space="preserve">Підвищення </w:t>
      </w:r>
      <w:proofErr w:type="spellStart"/>
      <w:r w:rsidRPr="006D6460">
        <w:rPr>
          <w:rFonts w:ascii="Arial" w:eastAsia="Times New Roman" w:hAnsi="Arial" w:cs="Arial"/>
          <w:bCs/>
          <w:sz w:val="24"/>
          <w:szCs w:val="24"/>
          <w:lang w:val="uk-UA" w:eastAsia="ru-RU"/>
        </w:rPr>
        <w:t>енергостійкості</w:t>
      </w:r>
      <w:proofErr w:type="spellEnd"/>
      <w:r w:rsidRPr="006D6460">
        <w:rPr>
          <w:rFonts w:ascii="Arial" w:eastAsia="Times New Roman" w:hAnsi="Arial" w:cs="Arial"/>
          <w:bCs/>
          <w:sz w:val="24"/>
          <w:szCs w:val="24"/>
          <w:lang w:val="uk-UA" w:eastAsia="ru-RU"/>
        </w:rPr>
        <w:t xml:space="preserve"> Інституту. Забезпечення всіх наукових та допоміжних підрозділів системами резервного автономного електроживлення для гарантування безперебійної роботи критично важливого обладнання. Збільшення потужності експериментальної сонячної енергоустановки та ємності системи </w:t>
      </w:r>
      <w:r w:rsidRPr="006D6460">
        <w:rPr>
          <w:rFonts w:ascii="Arial" w:eastAsia="Times New Roman" w:hAnsi="Arial" w:cs="Arial"/>
          <w:bCs/>
          <w:sz w:val="24"/>
          <w:szCs w:val="24"/>
          <w:lang w:val="uk-UA" w:eastAsia="ru-RU"/>
        </w:rPr>
        <w:lastRenderedPageBreak/>
        <w:t>накопичення енергії. Створення централізованої гібридної енергоустановки, що працює на вуглеводневому паливі.</w:t>
      </w:r>
    </w:p>
    <w:p w:rsidR="006D6460" w:rsidRPr="006D6460" w:rsidRDefault="006D6460" w:rsidP="00FA408A">
      <w:pPr>
        <w:spacing w:after="138" w:line="240" w:lineRule="auto"/>
        <w:jc w:val="both"/>
        <w:rPr>
          <w:rFonts w:ascii="Arial" w:eastAsia="Times New Roman" w:hAnsi="Arial" w:cs="Arial"/>
          <w:bCs/>
          <w:sz w:val="24"/>
          <w:szCs w:val="24"/>
          <w:lang w:val="uk-UA" w:eastAsia="ru-RU"/>
        </w:rPr>
      </w:pPr>
      <w:r w:rsidRPr="006D6460">
        <w:rPr>
          <w:rFonts w:ascii="Arial" w:eastAsia="Times New Roman" w:hAnsi="Arial" w:cs="Arial"/>
          <w:bCs/>
          <w:sz w:val="24"/>
          <w:szCs w:val="24"/>
          <w:lang w:val="uk-UA" w:eastAsia="ru-RU"/>
        </w:rPr>
        <w:t>Розбудова безпечного середовища та оптимізація дистанційної роботи:</w:t>
      </w:r>
      <w:r w:rsidRPr="006D6460">
        <w:rPr>
          <w:rFonts w:ascii="Arial" w:eastAsia="Times New Roman" w:hAnsi="Arial" w:cs="Arial"/>
          <w:bCs/>
          <w:sz w:val="24"/>
          <w:szCs w:val="24"/>
          <w:lang w:val="uk-UA" w:eastAsia="ru-RU"/>
        </w:rPr>
        <w:br/>
        <w:t xml:space="preserve">Завершення робіт з модернізації укриттів на території Інституту, забезпечення їх стабільним зв'язком, автономним живленням та умовами для тимчасового перебування співробітників під час повітряних загроз. </w:t>
      </w:r>
      <w:proofErr w:type="spellStart"/>
      <w:r w:rsidRPr="006D6460">
        <w:rPr>
          <w:rFonts w:ascii="Arial" w:eastAsia="Times New Roman" w:hAnsi="Arial" w:cs="Arial"/>
          <w:bCs/>
          <w:sz w:val="24"/>
          <w:szCs w:val="24"/>
          <w:lang w:val="uk-UA" w:eastAsia="ru-RU"/>
        </w:rPr>
        <w:t>Гнучке</w:t>
      </w:r>
      <w:proofErr w:type="spellEnd"/>
      <w:r w:rsidRPr="006D6460">
        <w:rPr>
          <w:rFonts w:ascii="Arial" w:eastAsia="Times New Roman" w:hAnsi="Arial" w:cs="Arial"/>
          <w:bCs/>
          <w:sz w:val="24"/>
          <w:szCs w:val="24"/>
          <w:lang w:val="uk-UA" w:eastAsia="ru-RU"/>
        </w:rPr>
        <w:t xml:space="preserve"> </w:t>
      </w:r>
      <w:proofErr w:type="spellStart"/>
      <w:r w:rsidRPr="006D6460">
        <w:rPr>
          <w:rFonts w:ascii="Arial" w:eastAsia="Times New Roman" w:hAnsi="Arial" w:cs="Arial"/>
          <w:bCs/>
          <w:sz w:val="24"/>
          <w:szCs w:val="24"/>
          <w:lang w:val="uk-UA" w:eastAsia="ru-RU"/>
        </w:rPr>
        <w:t>поєднання</w:t>
      </w:r>
      <w:proofErr w:type="spellEnd"/>
      <w:r w:rsidRPr="006D6460">
        <w:rPr>
          <w:rFonts w:ascii="Arial" w:eastAsia="Times New Roman" w:hAnsi="Arial" w:cs="Arial"/>
          <w:bCs/>
          <w:sz w:val="24"/>
          <w:szCs w:val="24"/>
          <w:lang w:val="uk-UA" w:eastAsia="ru-RU"/>
        </w:rPr>
        <w:t xml:space="preserve"> </w:t>
      </w:r>
      <w:proofErr w:type="gramStart"/>
      <w:r w:rsidRPr="006D6460">
        <w:rPr>
          <w:rFonts w:ascii="Arial" w:eastAsia="Times New Roman" w:hAnsi="Arial" w:cs="Arial"/>
          <w:bCs/>
          <w:sz w:val="24"/>
          <w:szCs w:val="24"/>
          <w:lang w:val="uk-UA" w:eastAsia="ru-RU"/>
        </w:rPr>
        <w:t>очного</w:t>
      </w:r>
      <w:proofErr w:type="gramEnd"/>
      <w:r w:rsidRPr="006D6460">
        <w:rPr>
          <w:rFonts w:ascii="Arial" w:eastAsia="Times New Roman" w:hAnsi="Arial" w:cs="Arial"/>
          <w:bCs/>
          <w:sz w:val="24"/>
          <w:szCs w:val="24"/>
          <w:lang w:val="uk-UA" w:eastAsia="ru-RU"/>
        </w:rPr>
        <w:t xml:space="preserve"> та </w:t>
      </w:r>
      <w:proofErr w:type="spellStart"/>
      <w:r w:rsidRPr="006D6460">
        <w:rPr>
          <w:rFonts w:ascii="Arial" w:eastAsia="Times New Roman" w:hAnsi="Arial" w:cs="Arial"/>
          <w:bCs/>
          <w:sz w:val="24"/>
          <w:szCs w:val="24"/>
          <w:lang w:val="uk-UA" w:eastAsia="ru-RU"/>
        </w:rPr>
        <w:t>дистанційного</w:t>
      </w:r>
      <w:proofErr w:type="spellEnd"/>
      <w:r w:rsidRPr="006D6460">
        <w:rPr>
          <w:rFonts w:ascii="Arial" w:eastAsia="Times New Roman" w:hAnsi="Arial" w:cs="Arial"/>
          <w:bCs/>
          <w:sz w:val="24"/>
          <w:szCs w:val="24"/>
          <w:lang w:val="uk-UA" w:eastAsia="ru-RU"/>
        </w:rPr>
        <w:t xml:space="preserve"> </w:t>
      </w:r>
      <w:proofErr w:type="spellStart"/>
      <w:r w:rsidRPr="006D6460">
        <w:rPr>
          <w:rFonts w:ascii="Arial" w:eastAsia="Times New Roman" w:hAnsi="Arial" w:cs="Arial"/>
          <w:bCs/>
          <w:sz w:val="24"/>
          <w:szCs w:val="24"/>
          <w:lang w:val="uk-UA" w:eastAsia="ru-RU"/>
        </w:rPr>
        <w:t>режимів</w:t>
      </w:r>
      <w:proofErr w:type="spellEnd"/>
      <w:r w:rsidRPr="006D6460">
        <w:rPr>
          <w:rFonts w:ascii="Arial" w:eastAsia="Times New Roman" w:hAnsi="Arial" w:cs="Arial"/>
          <w:bCs/>
          <w:sz w:val="24"/>
          <w:szCs w:val="24"/>
          <w:lang w:val="uk-UA" w:eastAsia="ru-RU"/>
        </w:rPr>
        <w:t xml:space="preserve"> </w:t>
      </w:r>
      <w:proofErr w:type="spellStart"/>
      <w:r w:rsidRPr="006D6460">
        <w:rPr>
          <w:rFonts w:ascii="Arial" w:eastAsia="Times New Roman" w:hAnsi="Arial" w:cs="Arial"/>
          <w:bCs/>
          <w:sz w:val="24"/>
          <w:szCs w:val="24"/>
          <w:lang w:val="uk-UA" w:eastAsia="ru-RU"/>
        </w:rPr>
        <w:t>праці</w:t>
      </w:r>
      <w:proofErr w:type="spellEnd"/>
      <w:r w:rsidRPr="006D6460">
        <w:rPr>
          <w:rFonts w:ascii="Arial" w:eastAsia="Times New Roman" w:hAnsi="Arial" w:cs="Arial"/>
          <w:bCs/>
          <w:sz w:val="24"/>
          <w:szCs w:val="24"/>
          <w:lang w:val="uk-UA" w:eastAsia="ru-RU"/>
        </w:rPr>
        <w:t xml:space="preserve"> для </w:t>
      </w:r>
      <w:proofErr w:type="spellStart"/>
      <w:r w:rsidRPr="006D6460">
        <w:rPr>
          <w:rFonts w:ascii="Arial" w:eastAsia="Times New Roman" w:hAnsi="Arial" w:cs="Arial"/>
          <w:bCs/>
          <w:sz w:val="24"/>
          <w:szCs w:val="24"/>
          <w:lang w:val="uk-UA" w:eastAsia="ru-RU"/>
        </w:rPr>
        <w:t>мінімізації</w:t>
      </w:r>
      <w:proofErr w:type="spellEnd"/>
      <w:r w:rsidRPr="006D6460">
        <w:rPr>
          <w:rFonts w:ascii="Arial" w:eastAsia="Times New Roman" w:hAnsi="Arial" w:cs="Arial"/>
          <w:bCs/>
          <w:sz w:val="24"/>
          <w:szCs w:val="24"/>
          <w:lang w:val="uk-UA" w:eastAsia="ru-RU"/>
        </w:rPr>
        <w:t xml:space="preserve"> </w:t>
      </w:r>
      <w:proofErr w:type="spellStart"/>
      <w:r w:rsidRPr="006D6460">
        <w:rPr>
          <w:rFonts w:ascii="Arial" w:eastAsia="Times New Roman" w:hAnsi="Arial" w:cs="Arial"/>
          <w:bCs/>
          <w:sz w:val="24"/>
          <w:szCs w:val="24"/>
          <w:lang w:val="uk-UA" w:eastAsia="ru-RU"/>
        </w:rPr>
        <w:t>безпекових</w:t>
      </w:r>
      <w:proofErr w:type="spellEnd"/>
      <w:r w:rsidRPr="006D6460">
        <w:rPr>
          <w:rFonts w:ascii="Arial" w:eastAsia="Times New Roman" w:hAnsi="Arial" w:cs="Arial"/>
          <w:bCs/>
          <w:sz w:val="24"/>
          <w:szCs w:val="24"/>
          <w:lang w:val="uk-UA" w:eastAsia="ru-RU"/>
        </w:rPr>
        <w:t xml:space="preserve"> </w:t>
      </w:r>
      <w:proofErr w:type="spellStart"/>
      <w:r w:rsidRPr="006D6460">
        <w:rPr>
          <w:rFonts w:ascii="Arial" w:eastAsia="Times New Roman" w:hAnsi="Arial" w:cs="Arial"/>
          <w:bCs/>
          <w:sz w:val="24"/>
          <w:szCs w:val="24"/>
          <w:lang w:val="uk-UA" w:eastAsia="ru-RU"/>
        </w:rPr>
        <w:t>ризиків</w:t>
      </w:r>
      <w:proofErr w:type="spellEnd"/>
      <w:r w:rsidRPr="006D6460">
        <w:rPr>
          <w:rFonts w:ascii="Arial" w:eastAsia="Times New Roman" w:hAnsi="Arial" w:cs="Arial"/>
          <w:bCs/>
          <w:sz w:val="24"/>
          <w:szCs w:val="24"/>
          <w:lang w:val="uk-UA" w:eastAsia="ru-RU"/>
        </w:rPr>
        <w:t>.</w:t>
      </w:r>
    </w:p>
    <w:p w:rsidR="00AA68F7" w:rsidRPr="00AA68F7" w:rsidRDefault="00AA68F7" w:rsidP="00FA408A">
      <w:pPr>
        <w:spacing w:after="138" w:line="240" w:lineRule="auto"/>
        <w:jc w:val="both"/>
        <w:rPr>
          <w:rFonts w:ascii="Arial" w:eastAsia="Times New Roman" w:hAnsi="Arial" w:cs="Arial"/>
          <w:b/>
          <w:bCs/>
          <w:sz w:val="24"/>
          <w:szCs w:val="24"/>
          <w:lang w:val="uk-UA" w:eastAsia="ru-RU"/>
        </w:rPr>
      </w:pPr>
      <w:r w:rsidRPr="00AA68F7">
        <w:rPr>
          <w:rFonts w:ascii="Arial" w:eastAsia="Times New Roman" w:hAnsi="Arial" w:cs="Arial"/>
          <w:b/>
          <w:bCs/>
          <w:sz w:val="24"/>
          <w:szCs w:val="24"/>
          <w:lang w:val="uk-UA" w:eastAsia="ru-RU"/>
        </w:rPr>
        <w:t>7. Сучасні інформаційн</w:t>
      </w:r>
      <w:r>
        <w:rPr>
          <w:rFonts w:ascii="Arial" w:eastAsia="Times New Roman" w:hAnsi="Arial" w:cs="Arial"/>
          <w:b/>
          <w:bCs/>
          <w:sz w:val="24"/>
          <w:szCs w:val="24"/>
          <w:lang w:val="uk-UA" w:eastAsia="ru-RU"/>
        </w:rPr>
        <w:t>і технолог</w:t>
      </w:r>
      <w:r w:rsidRPr="00AA68F7">
        <w:rPr>
          <w:rFonts w:ascii="Arial" w:eastAsia="Times New Roman" w:hAnsi="Arial" w:cs="Arial"/>
          <w:b/>
          <w:bCs/>
          <w:sz w:val="24"/>
          <w:szCs w:val="24"/>
          <w:lang w:val="uk-UA" w:eastAsia="ru-RU"/>
        </w:rPr>
        <w:t>ії</w:t>
      </w:r>
    </w:p>
    <w:p w:rsidR="001E6082" w:rsidRPr="001E6082" w:rsidRDefault="001E6082" w:rsidP="00FA408A">
      <w:pPr>
        <w:spacing w:after="138" w:line="240" w:lineRule="auto"/>
        <w:jc w:val="both"/>
        <w:rPr>
          <w:rFonts w:ascii="Arial" w:eastAsia="Times New Roman" w:hAnsi="Arial" w:cs="Arial"/>
          <w:bCs/>
          <w:sz w:val="24"/>
          <w:szCs w:val="24"/>
          <w:lang w:val="uk-UA" w:eastAsia="ru-RU"/>
        </w:rPr>
      </w:pPr>
      <w:r w:rsidRPr="001E6082">
        <w:rPr>
          <w:rFonts w:ascii="Arial" w:eastAsia="Times New Roman" w:hAnsi="Arial" w:cs="Arial"/>
          <w:bCs/>
          <w:sz w:val="24"/>
          <w:szCs w:val="24"/>
          <w:lang w:val="uk-UA" w:eastAsia="ru-RU"/>
        </w:rPr>
        <w:t>Впровадження цифрових інструментів управління та документообігу</w:t>
      </w:r>
      <w:r>
        <w:rPr>
          <w:rFonts w:ascii="Arial" w:eastAsia="Times New Roman" w:hAnsi="Arial" w:cs="Arial"/>
          <w:bCs/>
          <w:sz w:val="24"/>
          <w:szCs w:val="24"/>
          <w:lang w:val="uk-UA" w:eastAsia="ru-RU"/>
        </w:rPr>
        <w:t xml:space="preserve">. </w:t>
      </w:r>
      <w:r w:rsidRPr="001E6082">
        <w:rPr>
          <w:rFonts w:ascii="Arial" w:eastAsia="Times New Roman" w:hAnsi="Arial" w:cs="Arial"/>
          <w:bCs/>
          <w:sz w:val="24"/>
          <w:szCs w:val="24"/>
          <w:lang w:val="uk-UA" w:eastAsia="ru-RU"/>
        </w:rPr>
        <w:t>Перехід на сучасні системи електронного документообігу для мінімізації паперової бюрократії та оптимізації взаємодії як підрозділів всередині інстит</w:t>
      </w:r>
      <w:r>
        <w:rPr>
          <w:rFonts w:ascii="Arial" w:eastAsia="Times New Roman" w:hAnsi="Arial" w:cs="Arial"/>
          <w:bCs/>
          <w:sz w:val="24"/>
          <w:szCs w:val="24"/>
          <w:lang w:val="uk-UA" w:eastAsia="ru-RU"/>
        </w:rPr>
        <w:t>у</w:t>
      </w:r>
      <w:r w:rsidRPr="001E6082">
        <w:rPr>
          <w:rFonts w:ascii="Arial" w:eastAsia="Times New Roman" w:hAnsi="Arial" w:cs="Arial"/>
          <w:bCs/>
          <w:sz w:val="24"/>
          <w:szCs w:val="24"/>
          <w:lang w:val="uk-UA" w:eastAsia="ru-RU"/>
        </w:rPr>
        <w:t>ту, так і інституту з іншими установами, організаціями  і відомствами.</w:t>
      </w:r>
    </w:p>
    <w:p w:rsidR="001E6082" w:rsidRPr="001E6082" w:rsidRDefault="001E6082" w:rsidP="00FA408A">
      <w:pPr>
        <w:spacing w:after="138" w:line="240" w:lineRule="auto"/>
        <w:jc w:val="both"/>
        <w:rPr>
          <w:rFonts w:ascii="Arial" w:eastAsia="Times New Roman" w:hAnsi="Arial" w:cs="Arial"/>
          <w:bCs/>
          <w:sz w:val="24"/>
          <w:szCs w:val="24"/>
          <w:lang w:val="uk-UA" w:eastAsia="ru-RU"/>
        </w:rPr>
      </w:pPr>
      <w:r w:rsidRPr="001E6082">
        <w:rPr>
          <w:rFonts w:ascii="Arial" w:eastAsia="Times New Roman" w:hAnsi="Arial" w:cs="Arial"/>
          <w:bCs/>
          <w:sz w:val="24"/>
          <w:szCs w:val="24"/>
          <w:lang w:val="uk-UA" w:eastAsia="ru-RU"/>
        </w:rPr>
        <w:t xml:space="preserve">Забезпечення стабільного функціонування засобів </w:t>
      </w:r>
      <w:proofErr w:type="spellStart"/>
      <w:r w:rsidRPr="001E6082">
        <w:rPr>
          <w:rFonts w:ascii="Arial" w:eastAsia="Times New Roman" w:hAnsi="Arial" w:cs="Arial"/>
          <w:bCs/>
          <w:sz w:val="24"/>
          <w:szCs w:val="24"/>
          <w:lang w:val="uk-UA" w:eastAsia="ru-RU"/>
        </w:rPr>
        <w:t>відеоконференцзв'язку</w:t>
      </w:r>
      <w:proofErr w:type="spellEnd"/>
      <w:r w:rsidRPr="001E6082">
        <w:rPr>
          <w:rFonts w:ascii="Arial" w:eastAsia="Times New Roman" w:hAnsi="Arial" w:cs="Arial"/>
          <w:bCs/>
          <w:sz w:val="24"/>
          <w:szCs w:val="24"/>
          <w:lang w:val="uk-UA" w:eastAsia="ru-RU"/>
        </w:rPr>
        <w:t xml:space="preserve"> для проведення засідань Вченої ради</w:t>
      </w:r>
      <w:r>
        <w:rPr>
          <w:rFonts w:ascii="Arial" w:eastAsia="Times New Roman" w:hAnsi="Arial" w:cs="Arial"/>
          <w:bCs/>
          <w:sz w:val="24"/>
          <w:szCs w:val="24"/>
          <w:lang w:val="uk-UA" w:eastAsia="ru-RU"/>
        </w:rPr>
        <w:t xml:space="preserve"> і інших колегіальних органів Інституту </w:t>
      </w:r>
      <w:r w:rsidRPr="001E6082">
        <w:rPr>
          <w:rFonts w:ascii="Arial" w:eastAsia="Times New Roman" w:hAnsi="Arial" w:cs="Arial"/>
          <w:bCs/>
          <w:sz w:val="24"/>
          <w:szCs w:val="24"/>
          <w:lang w:val="uk-UA" w:eastAsia="ru-RU"/>
        </w:rPr>
        <w:t xml:space="preserve">та </w:t>
      </w:r>
      <w:r>
        <w:rPr>
          <w:rFonts w:ascii="Arial" w:eastAsia="Times New Roman" w:hAnsi="Arial" w:cs="Arial"/>
          <w:bCs/>
          <w:sz w:val="24"/>
          <w:szCs w:val="24"/>
          <w:lang w:val="uk-UA" w:eastAsia="ru-RU"/>
        </w:rPr>
        <w:t xml:space="preserve">наукових </w:t>
      </w:r>
      <w:r w:rsidRPr="001E6082">
        <w:rPr>
          <w:rFonts w:ascii="Arial" w:eastAsia="Times New Roman" w:hAnsi="Arial" w:cs="Arial"/>
          <w:bCs/>
          <w:sz w:val="24"/>
          <w:szCs w:val="24"/>
          <w:lang w:val="uk-UA" w:eastAsia="ru-RU"/>
        </w:rPr>
        <w:t xml:space="preserve">семінарів у </w:t>
      </w:r>
      <w:r w:rsidR="006F1E4D">
        <w:rPr>
          <w:rFonts w:ascii="Arial" w:eastAsia="Times New Roman" w:hAnsi="Arial" w:cs="Arial"/>
          <w:bCs/>
          <w:sz w:val="24"/>
          <w:szCs w:val="24"/>
          <w:lang w:val="uk-UA" w:eastAsia="ru-RU"/>
        </w:rPr>
        <w:t xml:space="preserve">дистанційному та замішеному </w:t>
      </w:r>
      <w:r w:rsidRPr="001E6082">
        <w:rPr>
          <w:rFonts w:ascii="Arial" w:eastAsia="Times New Roman" w:hAnsi="Arial" w:cs="Arial"/>
          <w:bCs/>
          <w:sz w:val="24"/>
          <w:szCs w:val="24"/>
          <w:lang w:val="uk-UA" w:eastAsia="ru-RU"/>
        </w:rPr>
        <w:t>режим</w:t>
      </w:r>
      <w:r w:rsidR="006F1E4D">
        <w:rPr>
          <w:rFonts w:ascii="Arial" w:eastAsia="Times New Roman" w:hAnsi="Arial" w:cs="Arial"/>
          <w:bCs/>
          <w:sz w:val="24"/>
          <w:szCs w:val="24"/>
          <w:lang w:val="uk-UA" w:eastAsia="ru-RU"/>
        </w:rPr>
        <w:t>ах</w:t>
      </w:r>
      <w:r w:rsidRPr="001E6082">
        <w:rPr>
          <w:rFonts w:ascii="Arial" w:eastAsia="Times New Roman" w:hAnsi="Arial" w:cs="Arial"/>
          <w:bCs/>
          <w:sz w:val="24"/>
          <w:szCs w:val="24"/>
          <w:lang w:val="uk-UA" w:eastAsia="ru-RU"/>
        </w:rPr>
        <w:t>.</w:t>
      </w:r>
    </w:p>
    <w:p w:rsidR="00B54D94" w:rsidRPr="00FA408A" w:rsidRDefault="00FA408A" w:rsidP="00FA408A">
      <w:pPr>
        <w:spacing w:after="138" w:line="240" w:lineRule="auto"/>
        <w:jc w:val="both"/>
        <w:rPr>
          <w:rFonts w:ascii="Arial" w:eastAsia="Times New Roman" w:hAnsi="Arial" w:cs="Arial"/>
          <w:bCs/>
          <w:sz w:val="24"/>
          <w:szCs w:val="24"/>
          <w:lang w:val="uk-UA" w:eastAsia="ru-RU"/>
        </w:rPr>
      </w:pPr>
      <w:r w:rsidRPr="00FA408A">
        <w:rPr>
          <w:rFonts w:ascii="Arial" w:eastAsia="Times New Roman" w:hAnsi="Arial" w:cs="Arial"/>
          <w:bCs/>
          <w:sz w:val="24"/>
          <w:szCs w:val="24"/>
          <w:lang w:val="uk-UA" w:eastAsia="ru-RU"/>
        </w:rPr>
        <w:t xml:space="preserve">Розширення доступу до провідних світових баз даних. Забезпечення науковців повноцінним доступом до міжнародних науково-інформаційних ресурсів, </w:t>
      </w:r>
      <w:proofErr w:type="spellStart"/>
      <w:r w:rsidRPr="00FA408A">
        <w:rPr>
          <w:rFonts w:ascii="Arial" w:eastAsia="Times New Roman" w:hAnsi="Arial" w:cs="Arial"/>
          <w:bCs/>
          <w:sz w:val="24"/>
          <w:szCs w:val="24"/>
          <w:lang w:val="uk-UA" w:eastAsia="ru-RU"/>
        </w:rPr>
        <w:t>наукометричних</w:t>
      </w:r>
      <w:proofErr w:type="spellEnd"/>
      <w:r w:rsidRPr="00FA408A">
        <w:rPr>
          <w:rFonts w:ascii="Arial" w:eastAsia="Times New Roman" w:hAnsi="Arial" w:cs="Arial"/>
          <w:bCs/>
          <w:sz w:val="24"/>
          <w:szCs w:val="24"/>
          <w:lang w:val="uk-UA" w:eastAsia="ru-RU"/>
        </w:rPr>
        <w:t xml:space="preserve"> баз даних та електронних бібліотек провідних світових видавництв. Першочерговим завданням є налаштування та технічний супровід віддаленого (дистанційного) доступу для співробітників з-за меж інститутської мережі, що дозволить вести ефективну дослідницьку роботу в умовах гнучкого чи дистанційного режиму праці.</w:t>
      </w:r>
    </w:p>
    <w:p w:rsidR="00AA68F7" w:rsidRPr="00FA408A" w:rsidRDefault="00AA68F7" w:rsidP="00FA408A">
      <w:pPr>
        <w:spacing w:after="138" w:line="240" w:lineRule="auto"/>
        <w:jc w:val="both"/>
        <w:rPr>
          <w:rFonts w:ascii="Arial" w:eastAsia="Times New Roman" w:hAnsi="Arial" w:cs="Arial"/>
          <w:bCs/>
          <w:sz w:val="24"/>
          <w:szCs w:val="24"/>
          <w:lang w:val="uk-UA" w:eastAsia="ru-RU"/>
        </w:rPr>
      </w:pPr>
    </w:p>
    <w:p w:rsidR="00545AB9" w:rsidRDefault="00545AB9" w:rsidP="00FA408A">
      <w:pPr>
        <w:jc w:val="both"/>
        <w:rPr>
          <w:sz w:val="24"/>
          <w:szCs w:val="24"/>
          <w:lang w:val="uk-UA"/>
        </w:rPr>
      </w:pPr>
    </w:p>
    <w:p w:rsidR="00385BCD" w:rsidRPr="00FA408A" w:rsidRDefault="00385BCD" w:rsidP="00FA408A">
      <w:pPr>
        <w:spacing w:after="138" w:line="240" w:lineRule="auto"/>
        <w:jc w:val="both"/>
        <w:rPr>
          <w:rFonts w:ascii="Arial" w:eastAsia="Times New Roman" w:hAnsi="Arial" w:cs="Arial"/>
          <w:b/>
          <w:bCs/>
          <w:i/>
          <w:sz w:val="24"/>
          <w:szCs w:val="24"/>
          <w:lang w:val="uk-UA" w:eastAsia="ru-RU"/>
        </w:rPr>
      </w:pPr>
      <w:r w:rsidRPr="00FA408A">
        <w:rPr>
          <w:rFonts w:ascii="Arial" w:eastAsia="Times New Roman" w:hAnsi="Arial" w:cs="Arial"/>
          <w:b/>
          <w:bCs/>
          <w:i/>
          <w:sz w:val="24"/>
          <w:szCs w:val="24"/>
          <w:lang w:val="uk-UA" w:eastAsia="ru-RU"/>
        </w:rPr>
        <w:t>Напри</w:t>
      </w:r>
      <w:r w:rsidR="00FA408A" w:rsidRPr="00FA408A">
        <w:rPr>
          <w:rFonts w:ascii="Arial" w:eastAsia="Times New Roman" w:hAnsi="Arial" w:cs="Arial"/>
          <w:b/>
          <w:bCs/>
          <w:i/>
          <w:sz w:val="24"/>
          <w:szCs w:val="24"/>
          <w:lang w:val="uk-UA" w:eastAsia="ru-RU"/>
        </w:rPr>
        <w:t>кінці хочу зазначити,</w:t>
      </w:r>
      <w:r w:rsidRPr="00FA408A">
        <w:rPr>
          <w:rFonts w:ascii="Arial" w:eastAsia="Times New Roman" w:hAnsi="Arial" w:cs="Arial"/>
          <w:b/>
          <w:bCs/>
          <w:i/>
          <w:sz w:val="24"/>
          <w:szCs w:val="24"/>
          <w:lang w:val="uk-UA" w:eastAsia="ru-RU"/>
        </w:rPr>
        <w:t xml:space="preserve"> що цей документ не є догмою. Звісно</w:t>
      </w:r>
      <w:r w:rsidR="00FA408A" w:rsidRPr="00FA408A">
        <w:rPr>
          <w:rFonts w:ascii="Arial" w:eastAsia="Times New Roman" w:hAnsi="Arial" w:cs="Arial"/>
          <w:b/>
          <w:bCs/>
          <w:i/>
          <w:sz w:val="24"/>
          <w:szCs w:val="24"/>
          <w:lang w:val="uk-UA" w:eastAsia="ru-RU"/>
        </w:rPr>
        <w:t>,</w:t>
      </w:r>
      <w:r w:rsidRPr="00FA408A">
        <w:rPr>
          <w:rFonts w:ascii="Arial" w:eastAsia="Times New Roman" w:hAnsi="Arial" w:cs="Arial"/>
          <w:b/>
          <w:bCs/>
          <w:i/>
          <w:sz w:val="24"/>
          <w:szCs w:val="24"/>
          <w:lang w:val="uk-UA" w:eastAsia="ru-RU"/>
        </w:rPr>
        <w:t xml:space="preserve"> і стратегічні плани</w:t>
      </w:r>
      <w:r w:rsidR="00FA408A" w:rsidRPr="00FA408A">
        <w:rPr>
          <w:rFonts w:ascii="Arial" w:eastAsia="Times New Roman" w:hAnsi="Arial" w:cs="Arial"/>
          <w:b/>
          <w:bCs/>
          <w:i/>
          <w:sz w:val="24"/>
          <w:szCs w:val="24"/>
          <w:lang w:val="uk-UA" w:eastAsia="ru-RU"/>
        </w:rPr>
        <w:t>,</w:t>
      </w:r>
      <w:r w:rsidRPr="00FA408A">
        <w:rPr>
          <w:rFonts w:ascii="Arial" w:eastAsia="Times New Roman" w:hAnsi="Arial" w:cs="Arial"/>
          <w:b/>
          <w:bCs/>
          <w:i/>
          <w:sz w:val="24"/>
          <w:szCs w:val="24"/>
          <w:lang w:val="uk-UA" w:eastAsia="ru-RU"/>
        </w:rPr>
        <w:t xml:space="preserve"> і поставлені завдання будуть змінюватися у часі, будуть з’являтися нові. Тому приймаються до розгляду усі пропозиції і зауваження </w:t>
      </w:r>
      <w:r w:rsidR="00FA408A" w:rsidRPr="00FA408A">
        <w:rPr>
          <w:rFonts w:ascii="Arial" w:eastAsia="Times New Roman" w:hAnsi="Arial" w:cs="Arial"/>
          <w:b/>
          <w:bCs/>
          <w:i/>
          <w:sz w:val="24"/>
          <w:szCs w:val="24"/>
          <w:lang w:val="uk-UA" w:eastAsia="ru-RU"/>
        </w:rPr>
        <w:t xml:space="preserve">щодо положень </w:t>
      </w:r>
      <w:r w:rsidR="005E4DE0" w:rsidRPr="00FA408A">
        <w:rPr>
          <w:rFonts w:ascii="Arial" w:eastAsia="Times New Roman" w:hAnsi="Arial" w:cs="Arial"/>
          <w:b/>
          <w:bCs/>
          <w:i/>
          <w:sz w:val="24"/>
          <w:szCs w:val="24"/>
          <w:lang w:val="uk-UA" w:eastAsia="ru-RU"/>
        </w:rPr>
        <w:t>ці</w:t>
      </w:r>
      <w:r w:rsidR="00FA408A" w:rsidRPr="00FA408A">
        <w:rPr>
          <w:rFonts w:ascii="Arial" w:eastAsia="Times New Roman" w:hAnsi="Arial" w:cs="Arial"/>
          <w:b/>
          <w:bCs/>
          <w:i/>
          <w:sz w:val="24"/>
          <w:szCs w:val="24"/>
          <w:lang w:val="uk-UA" w:eastAsia="ru-RU"/>
        </w:rPr>
        <w:t>єї</w:t>
      </w:r>
      <w:r w:rsidR="005E4DE0" w:rsidRPr="00FA408A">
        <w:rPr>
          <w:rFonts w:ascii="Arial" w:eastAsia="Times New Roman" w:hAnsi="Arial" w:cs="Arial"/>
          <w:b/>
          <w:bCs/>
          <w:i/>
          <w:sz w:val="24"/>
          <w:szCs w:val="24"/>
          <w:lang w:val="uk-UA" w:eastAsia="ru-RU"/>
        </w:rPr>
        <w:t xml:space="preserve"> програм</w:t>
      </w:r>
      <w:r w:rsidR="00FA408A" w:rsidRPr="00FA408A">
        <w:rPr>
          <w:rFonts w:ascii="Arial" w:eastAsia="Times New Roman" w:hAnsi="Arial" w:cs="Arial"/>
          <w:b/>
          <w:bCs/>
          <w:i/>
          <w:sz w:val="24"/>
          <w:szCs w:val="24"/>
          <w:lang w:val="uk-UA" w:eastAsia="ru-RU"/>
        </w:rPr>
        <w:t>и</w:t>
      </w:r>
      <w:r w:rsidR="005E4DE0" w:rsidRPr="00FA408A">
        <w:rPr>
          <w:rFonts w:ascii="Arial" w:eastAsia="Times New Roman" w:hAnsi="Arial" w:cs="Arial"/>
          <w:b/>
          <w:bCs/>
          <w:i/>
          <w:sz w:val="24"/>
          <w:szCs w:val="24"/>
          <w:lang w:val="uk-UA" w:eastAsia="ru-RU"/>
        </w:rPr>
        <w:t>. Лише разом ми зможемо не тільк</w:t>
      </w:r>
      <w:r w:rsidR="00FA408A" w:rsidRPr="00FA408A">
        <w:rPr>
          <w:rFonts w:ascii="Arial" w:eastAsia="Times New Roman" w:hAnsi="Arial" w:cs="Arial"/>
          <w:b/>
          <w:bCs/>
          <w:i/>
          <w:sz w:val="24"/>
          <w:szCs w:val="24"/>
          <w:lang w:val="uk-UA" w:eastAsia="ru-RU"/>
        </w:rPr>
        <w:t>и</w:t>
      </w:r>
      <w:r w:rsidR="005E4DE0" w:rsidRPr="00FA408A">
        <w:rPr>
          <w:rFonts w:ascii="Arial" w:eastAsia="Times New Roman" w:hAnsi="Arial" w:cs="Arial"/>
          <w:b/>
          <w:bCs/>
          <w:i/>
          <w:sz w:val="24"/>
          <w:szCs w:val="24"/>
          <w:lang w:val="uk-UA" w:eastAsia="ru-RU"/>
        </w:rPr>
        <w:t xml:space="preserve"> зберегти лідируючі позиції нашого інституту, а й досягнути нових вершин.</w:t>
      </w:r>
    </w:p>
    <w:sectPr w:rsidR="00385BCD" w:rsidRPr="00FA408A" w:rsidSect="00545AB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335738"/>
    <w:multiLevelType w:val="multilevel"/>
    <w:tmpl w:val="A00C7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2BC31D1"/>
    <w:multiLevelType w:val="multilevel"/>
    <w:tmpl w:val="D144B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ECA3946"/>
    <w:multiLevelType w:val="multilevel"/>
    <w:tmpl w:val="05E0D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8777B2B"/>
    <w:multiLevelType w:val="multilevel"/>
    <w:tmpl w:val="05DAC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1D41C8B"/>
    <w:multiLevelType w:val="multilevel"/>
    <w:tmpl w:val="8BA6E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6613BAA"/>
    <w:multiLevelType w:val="multilevel"/>
    <w:tmpl w:val="51F0E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8CF11C2"/>
    <w:multiLevelType w:val="multilevel"/>
    <w:tmpl w:val="CC86A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5661559"/>
    <w:multiLevelType w:val="multilevel"/>
    <w:tmpl w:val="64408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B745319"/>
    <w:multiLevelType w:val="multilevel"/>
    <w:tmpl w:val="8056E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4"/>
  </w:num>
  <w:num w:numId="3">
    <w:abstractNumId w:val="0"/>
  </w:num>
  <w:num w:numId="4">
    <w:abstractNumId w:val="6"/>
  </w:num>
  <w:num w:numId="5">
    <w:abstractNumId w:val="3"/>
  </w:num>
  <w:num w:numId="6">
    <w:abstractNumId w:val="8"/>
  </w:num>
  <w:num w:numId="7">
    <w:abstractNumId w:val="1"/>
  </w:num>
  <w:num w:numId="8">
    <w:abstractNumId w:val="2"/>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997B85"/>
    <w:rsid w:val="00027C85"/>
    <w:rsid w:val="00041F3C"/>
    <w:rsid w:val="00052CF5"/>
    <w:rsid w:val="000A0D36"/>
    <w:rsid w:val="000B55AC"/>
    <w:rsid w:val="000E79D2"/>
    <w:rsid w:val="000F740A"/>
    <w:rsid w:val="00104AFA"/>
    <w:rsid w:val="001627DB"/>
    <w:rsid w:val="001A3A8D"/>
    <w:rsid w:val="001E6082"/>
    <w:rsid w:val="00252B98"/>
    <w:rsid w:val="002779C0"/>
    <w:rsid w:val="003234EC"/>
    <w:rsid w:val="0033627A"/>
    <w:rsid w:val="003855FE"/>
    <w:rsid w:val="00385BCD"/>
    <w:rsid w:val="00391FD2"/>
    <w:rsid w:val="003A264A"/>
    <w:rsid w:val="004220E9"/>
    <w:rsid w:val="00495929"/>
    <w:rsid w:val="00524A27"/>
    <w:rsid w:val="00533E59"/>
    <w:rsid w:val="00545AB9"/>
    <w:rsid w:val="00553457"/>
    <w:rsid w:val="005910D2"/>
    <w:rsid w:val="005942A7"/>
    <w:rsid w:val="005A0A1C"/>
    <w:rsid w:val="005A57AD"/>
    <w:rsid w:val="005E4DE0"/>
    <w:rsid w:val="00681D26"/>
    <w:rsid w:val="006A2FFF"/>
    <w:rsid w:val="006D6460"/>
    <w:rsid w:val="006E49CC"/>
    <w:rsid w:val="006F1E4D"/>
    <w:rsid w:val="007018A9"/>
    <w:rsid w:val="007152AA"/>
    <w:rsid w:val="00762C5B"/>
    <w:rsid w:val="00792BE4"/>
    <w:rsid w:val="007C4333"/>
    <w:rsid w:val="008271AC"/>
    <w:rsid w:val="009632FE"/>
    <w:rsid w:val="009808E3"/>
    <w:rsid w:val="00997B85"/>
    <w:rsid w:val="00A21388"/>
    <w:rsid w:val="00AA0CAE"/>
    <w:rsid w:val="00AA68F7"/>
    <w:rsid w:val="00AE373A"/>
    <w:rsid w:val="00B54D94"/>
    <w:rsid w:val="00BE265C"/>
    <w:rsid w:val="00BE5D9F"/>
    <w:rsid w:val="00C65E56"/>
    <w:rsid w:val="00D27A23"/>
    <w:rsid w:val="00D523B1"/>
    <w:rsid w:val="00DA3E19"/>
    <w:rsid w:val="00DB53DA"/>
    <w:rsid w:val="00DE5176"/>
    <w:rsid w:val="00E00129"/>
    <w:rsid w:val="00E27EF4"/>
    <w:rsid w:val="00FA408A"/>
    <w:rsid w:val="00FD3A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5AB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997B85"/>
    <w:rPr>
      <w:b/>
      <w:bCs/>
    </w:rPr>
  </w:style>
  <w:style w:type="character" w:customStyle="1" w:styleId="inqyif">
    <w:name w:val="inqyif"/>
    <w:basedOn w:val="a0"/>
    <w:rsid w:val="00997B85"/>
  </w:style>
  <w:style w:type="character" w:styleId="a4">
    <w:name w:val="Emphasis"/>
    <w:basedOn w:val="a0"/>
    <w:uiPriority w:val="20"/>
    <w:qFormat/>
    <w:rsid w:val="00997B85"/>
    <w:rPr>
      <w:i/>
      <w:iCs/>
    </w:rPr>
  </w:style>
  <w:style w:type="paragraph" w:styleId="a5">
    <w:name w:val="List Paragraph"/>
    <w:basedOn w:val="a"/>
    <w:uiPriority w:val="34"/>
    <w:qFormat/>
    <w:rsid w:val="0033627A"/>
    <w:pPr>
      <w:ind w:left="720"/>
      <w:contextualSpacing/>
    </w:pPr>
  </w:style>
</w:styles>
</file>

<file path=word/webSettings.xml><?xml version="1.0" encoding="utf-8"?>
<w:webSettings xmlns:r="http://schemas.openxmlformats.org/officeDocument/2006/relationships" xmlns:w="http://schemas.openxmlformats.org/wordprocessingml/2006/main">
  <w:divs>
    <w:div w:id="131216143">
      <w:bodyDiv w:val="1"/>
      <w:marLeft w:val="0"/>
      <w:marRight w:val="0"/>
      <w:marTop w:val="0"/>
      <w:marBottom w:val="0"/>
      <w:divBdr>
        <w:top w:val="none" w:sz="0" w:space="0" w:color="auto"/>
        <w:left w:val="none" w:sz="0" w:space="0" w:color="auto"/>
        <w:bottom w:val="none" w:sz="0" w:space="0" w:color="auto"/>
        <w:right w:val="none" w:sz="0" w:space="0" w:color="auto"/>
      </w:divBdr>
    </w:div>
    <w:div w:id="720445054">
      <w:bodyDiv w:val="1"/>
      <w:marLeft w:val="0"/>
      <w:marRight w:val="0"/>
      <w:marTop w:val="0"/>
      <w:marBottom w:val="0"/>
      <w:divBdr>
        <w:top w:val="none" w:sz="0" w:space="0" w:color="auto"/>
        <w:left w:val="none" w:sz="0" w:space="0" w:color="auto"/>
        <w:bottom w:val="none" w:sz="0" w:space="0" w:color="auto"/>
        <w:right w:val="none" w:sz="0" w:space="0" w:color="auto"/>
      </w:divBdr>
      <w:divsChild>
        <w:div w:id="1010646468">
          <w:blockQuote w:val="1"/>
          <w:marLeft w:val="400"/>
          <w:marRight w:val="400"/>
          <w:marTop w:val="40"/>
          <w:marBottom w:val="0"/>
          <w:divBdr>
            <w:top w:val="none" w:sz="0" w:space="0" w:color="auto"/>
            <w:left w:val="none" w:sz="0" w:space="0" w:color="auto"/>
            <w:bottom w:val="none" w:sz="0" w:space="0" w:color="auto"/>
            <w:right w:val="none" w:sz="0" w:space="0" w:color="auto"/>
          </w:divBdr>
          <w:divsChild>
            <w:div w:id="46959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666093">
      <w:bodyDiv w:val="1"/>
      <w:marLeft w:val="0"/>
      <w:marRight w:val="0"/>
      <w:marTop w:val="0"/>
      <w:marBottom w:val="0"/>
      <w:divBdr>
        <w:top w:val="none" w:sz="0" w:space="0" w:color="auto"/>
        <w:left w:val="none" w:sz="0" w:space="0" w:color="auto"/>
        <w:bottom w:val="none" w:sz="0" w:space="0" w:color="auto"/>
        <w:right w:val="none" w:sz="0" w:space="0" w:color="auto"/>
      </w:divBdr>
      <w:divsChild>
        <w:div w:id="1745687325">
          <w:marLeft w:val="0"/>
          <w:marRight w:val="0"/>
          <w:marTop w:val="120"/>
          <w:marBottom w:val="160"/>
          <w:divBdr>
            <w:top w:val="none" w:sz="0" w:space="0" w:color="auto"/>
            <w:left w:val="none" w:sz="0" w:space="0" w:color="auto"/>
            <w:bottom w:val="none" w:sz="0" w:space="0" w:color="auto"/>
            <w:right w:val="none" w:sz="0" w:space="0" w:color="auto"/>
          </w:divBdr>
        </w:div>
        <w:div w:id="1175998711">
          <w:marLeft w:val="0"/>
          <w:marRight w:val="0"/>
          <w:marTop w:val="120"/>
          <w:marBottom w:val="160"/>
          <w:divBdr>
            <w:top w:val="none" w:sz="0" w:space="0" w:color="auto"/>
            <w:left w:val="none" w:sz="0" w:space="0" w:color="auto"/>
            <w:bottom w:val="none" w:sz="0" w:space="0" w:color="auto"/>
            <w:right w:val="none" w:sz="0" w:space="0" w:color="auto"/>
          </w:divBdr>
        </w:div>
      </w:divsChild>
    </w:div>
    <w:div w:id="901058351">
      <w:bodyDiv w:val="1"/>
      <w:marLeft w:val="0"/>
      <w:marRight w:val="0"/>
      <w:marTop w:val="0"/>
      <w:marBottom w:val="0"/>
      <w:divBdr>
        <w:top w:val="none" w:sz="0" w:space="0" w:color="auto"/>
        <w:left w:val="none" w:sz="0" w:space="0" w:color="auto"/>
        <w:bottom w:val="none" w:sz="0" w:space="0" w:color="auto"/>
        <w:right w:val="none" w:sz="0" w:space="0" w:color="auto"/>
      </w:divBdr>
    </w:div>
    <w:div w:id="1549730841">
      <w:bodyDiv w:val="1"/>
      <w:marLeft w:val="0"/>
      <w:marRight w:val="0"/>
      <w:marTop w:val="0"/>
      <w:marBottom w:val="0"/>
      <w:divBdr>
        <w:top w:val="none" w:sz="0" w:space="0" w:color="auto"/>
        <w:left w:val="none" w:sz="0" w:space="0" w:color="auto"/>
        <w:bottom w:val="none" w:sz="0" w:space="0" w:color="auto"/>
        <w:right w:val="none" w:sz="0" w:space="0" w:color="auto"/>
      </w:divBdr>
      <w:divsChild>
        <w:div w:id="679966067">
          <w:marLeft w:val="-3"/>
          <w:marRight w:val="-3"/>
          <w:marTop w:val="0"/>
          <w:marBottom w:val="0"/>
          <w:divBdr>
            <w:top w:val="none" w:sz="0" w:space="0" w:color="auto"/>
            <w:left w:val="none" w:sz="0" w:space="0" w:color="auto"/>
            <w:bottom w:val="none" w:sz="0" w:space="0" w:color="auto"/>
            <w:right w:val="none" w:sz="0" w:space="0" w:color="auto"/>
          </w:divBdr>
          <w:divsChild>
            <w:div w:id="1797748178">
              <w:marLeft w:val="0"/>
              <w:marRight w:val="0"/>
              <w:marTop w:val="276"/>
              <w:marBottom w:val="0"/>
              <w:divBdr>
                <w:top w:val="none" w:sz="0" w:space="0" w:color="auto"/>
                <w:left w:val="none" w:sz="0" w:space="0" w:color="auto"/>
                <w:bottom w:val="none" w:sz="0" w:space="0" w:color="auto"/>
                <w:right w:val="none" w:sz="0" w:space="0" w:color="auto"/>
              </w:divBdr>
              <w:divsChild>
                <w:div w:id="1311136570">
                  <w:marLeft w:val="0"/>
                  <w:marRight w:val="0"/>
                  <w:marTop w:val="0"/>
                  <w:marBottom w:val="0"/>
                  <w:divBdr>
                    <w:top w:val="none" w:sz="0" w:space="0" w:color="auto"/>
                    <w:left w:val="none" w:sz="0" w:space="0" w:color="auto"/>
                    <w:bottom w:val="none" w:sz="0" w:space="0" w:color="auto"/>
                    <w:right w:val="none" w:sz="0" w:space="0" w:color="auto"/>
                  </w:divBdr>
                  <w:divsChild>
                    <w:div w:id="2068724535">
                      <w:marLeft w:val="0"/>
                      <w:marRight w:val="0"/>
                      <w:marTop w:val="0"/>
                      <w:marBottom w:val="0"/>
                      <w:divBdr>
                        <w:top w:val="none" w:sz="0" w:space="0" w:color="auto"/>
                        <w:left w:val="none" w:sz="0" w:space="0" w:color="auto"/>
                        <w:bottom w:val="none" w:sz="0" w:space="0" w:color="auto"/>
                        <w:right w:val="none" w:sz="0" w:space="0" w:color="auto"/>
                      </w:divBdr>
                      <w:divsChild>
                        <w:div w:id="754280645">
                          <w:marLeft w:val="0"/>
                          <w:marRight w:val="0"/>
                          <w:marTop w:val="0"/>
                          <w:marBottom w:val="0"/>
                          <w:divBdr>
                            <w:top w:val="none" w:sz="0" w:space="0" w:color="auto"/>
                            <w:left w:val="none" w:sz="0" w:space="0" w:color="auto"/>
                            <w:bottom w:val="none" w:sz="0" w:space="0" w:color="auto"/>
                            <w:right w:val="none" w:sz="0" w:space="0" w:color="auto"/>
                          </w:divBdr>
                          <w:divsChild>
                            <w:div w:id="413479961">
                              <w:marLeft w:val="0"/>
                              <w:marRight w:val="0"/>
                              <w:marTop w:val="0"/>
                              <w:marBottom w:val="0"/>
                              <w:divBdr>
                                <w:top w:val="none" w:sz="0" w:space="0" w:color="auto"/>
                                <w:left w:val="none" w:sz="0" w:space="0" w:color="auto"/>
                                <w:bottom w:val="none" w:sz="0" w:space="0" w:color="auto"/>
                                <w:right w:val="none" w:sz="0" w:space="0" w:color="auto"/>
                              </w:divBdr>
                              <w:divsChild>
                                <w:div w:id="490607331">
                                  <w:marLeft w:val="0"/>
                                  <w:marRight w:val="0"/>
                                  <w:marTop w:val="0"/>
                                  <w:marBottom w:val="0"/>
                                  <w:divBdr>
                                    <w:top w:val="none" w:sz="0" w:space="0" w:color="auto"/>
                                    <w:left w:val="none" w:sz="0" w:space="0" w:color="auto"/>
                                    <w:bottom w:val="none" w:sz="0" w:space="0" w:color="auto"/>
                                    <w:right w:val="none" w:sz="0" w:space="0" w:color="auto"/>
                                  </w:divBdr>
                                  <w:divsChild>
                                    <w:div w:id="399140645">
                                      <w:marLeft w:val="0"/>
                                      <w:marRight w:val="0"/>
                                      <w:marTop w:val="0"/>
                                      <w:marBottom w:val="0"/>
                                      <w:divBdr>
                                        <w:top w:val="none" w:sz="0" w:space="0" w:color="auto"/>
                                        <w:left w:val="none" w:sz="0" w:space="0" w:color="auto"/>
                                        <w:bottom w:val="none" w:sz="0" w:space="0" w:color="auto"/>
                                        <w:right w:val="none" w:sz="0" w:space="0" w:color="auto"/>
                                      </w:divBdr>
                                      <w:divsChild>
                                        <w:div w:id="1135637266">
                                          <w:marLeft w:val="0"/>
                                          <w:marRight w:val="0"/>
                                          <w:marTop w:val="0"/>
                                          <w:marBottom w:val="0"/>
                                          <w:divBdr>
                                            <w:top w:val="none" w:sz="0" w:space="0" w:color="auto"/>
                                            <w:left w:val="none" w:sz="0" w:space="0" w:color="auto"/>
                                            <w:bottom w:val="none" w:sz="0" w:space="0" w:color="auto"/>
                                            <w:right w:val="none" w:sz="0" w:space="0" w:color="auto"/>
                                          </w:divBdr>
                                          <w:divsChild>
                                            <w:div w:id="988751976">
                                              <w:marLeft w:val="0"/>
                                              <w:marRight w:val="0"/>
                                              <w:marTop w:val="0"/>
                                              <w:marBottom w:val="0"/>
                                              <w:divBdr>
                                                <w:top w:val="none" w:sz="0" w:space="0" w:color="auto"/>
                                                <w:left w:val="none" w:sz="0" w:space="0" w:color="auto"/>
                                                <w:bottom w:val="none" w:sz="0" w:space="0" w:color="auto"/>
                                                <w:right w:val="none" w:sz="0" w:space="0" w:color="auto"/>
                                              </w:divBdr>
                                              <w:divsChild>
                                                <w:div w:id="1830560562">
                                                  <w:marLeft w:val="0"/>
                                                  <w:marRight w:val="0"/>
                                                  <w:marTop w:val="276"/>
                                                  <w:marBottom w:val="138"/>
                                                  <w:divBdr>
                                                    <w:top w:val="none" w:sz="0" w:space="0" w:color="auto"/>
                                                    <w:left w:val="none" w:sz="0" w:space="0" w:color="auto"/>
                                                    <w:bottom w:val="none" w:sz="0" w:space="0" w:color="auto"/>
                                                    <w:right w:val="none" w:sz="0" w:space="0" w:color="auto"/>
                                                  </w:divBdr>
                                                </w:div>
                                                <w:div w:id="1233076065">
                                                  <w:marLeft w:val="0"/>
                                                  <w:marRight w:val="0"/>
                                                  <w:marTop w:val="138"/>
                                                  <w:marBottom w:val="184"/>
                                                  <w:divBdr>
                                                    <w:top w:val="none" w:sz="0" w:space="0" w:color="auto"/>
                                                    <w:left w:val="none" w:sz="0" w:space="0" w:color="auto"/>
                                                    <w:bottom w:val="none" w:sz="0" w:space="0" w:color="auto"/>
                                                    <w:right w:val="none" w:sz="0" w:space="0" w:color="auto"/>
                                                  </w:divBdr>
                                                </w:div>
                                                <w:div w:id="1968194014">
                                                  <w:marLeft w:val="0"/>
                                                  <w:marRight w:val="0"/>
                                                  <w:marTop w:val="276"/>
                                                  <w:marBottom w:val="138"/>
                                                  <w:divBdr>
                                                    <w:top w:val="none" w:sz="0" w:space="0" w:color="auto"/>
                                                    <w:left w:val="none" w:sz="0" w:space="0" w:color="auto"/>
                                                    <w:bottom w:val="none" w:sz="0" w:space="0" w:color="auto"/>
                                                    <w:right w:val="none" w:sz="0" w:space="0" w:color="auto"/>
                                                  </w:divBdr>
                                                </w:div>
                                                <w:div w:id="22097004">
                                                  <w:marLeft w:val="0"/>
                                                  <w:marRight w:val="0"/>
                                                  <w:marTop w:val="276"/>
                                                  <w:marBottom w:val="138"/>
                                                  <w:divBdr>
                                                    <w:top w:val="none" w:sz="0" w:space="0" w:color="auto"/>
                                                    <w:left w:val="none" w:sz="0" w:space="0" w:color="auto"/>
                                                    <w:bottom w:val="none" w:sz="0" w:space="0" w:color="auto"/>
                                                    <w:right w:val="none" w:sz="0" w:space="0" w:color="auto"/>
                                                  </w:divBdr>
                                                </w:div>
                                                <w:div w:id="307589122">
                                                  <w:marLeft w:val="0"/>
                                                  <w:marRight w:val="0"/>
                                                  <w:marTop w:val="276"/>
                                                  <w:marBottom w:val="138"/>
                                                  <w:divBdr>
                                                    <w:top w:val="none" w:sz="0" w:space="0" w:color="auto"/>
                                                    <w:left w:val="none" w:sz="0" w:space="0" w:color="auto"/>
                                                    <w:bottom w:val="none" w:sz="0" w:space="0" w:color="auto"/>
                                                    <w:right w:val="none" w:sz="0" w:space="0" w:color="auto"/>
                                                  </w:divBdr>
                                                </w:div>
                                                <w:div w:id="988291454">
                                                  <w:marLeft w:val="0"/>
                                                  <w:marRight w:val="0"/>
                                                  <w:marTop w:val="276"/>
                                                  <w:marBottom w:val="138"/>
                                                  <w:divBdr>
                                                    <w:top w:val="none" w:sz="0" w:space="0" w:color="auto"/>
                                                    <w:left w:val="none" w:sz="0" w:space="0" w:color="auto"/>
                                                    <w:bottom w:val="none" w:sz="0" w:space="0" w:color="auto"/>
                                                    <w:right w:val="none" w:sz="0" w:space="0" w:color="auto"/>
                                                  </w:divBdr>
                                                </w:div>
                                                <w:div w:id="1259564211">
                                                  <w:marLeft w:val="0"/>
                                                  <w:marRight w:val="0"/>
                                                  <w:marTop w:val="276"/>
                                                  <w:marBottom w:val="138"/>
                                                  <w:divBdr>
                                                    <w:top w:val="none" w:sz="0" w:space="0" w:color="auto"/>
                                                    <w:left w:val="none" w:sz="0" w:space="0" w:color="auto"/>
                                                    <w:bottom w:val="none" w:sz="0" w:space="0" w:color="auto"/>
                                                    <w:right w:val="none" w:sz="0" w:space="0" w:color="auto"/>
                                                  </w:divBdr>
                                                </w:div>
                                                <w:div w:id="2040932590">
                                                  <w:marLeft w:val="0"/>
                                                  <w:marRight w:val="0"/>
                                                  <w:marTop w:val="0"/>
                                                  <w:marBottom w:val="0"/>
                                                  <w:divBdr>
                                                    <w:top w:val="none" w:sz="0" w:space="0" w:color="auto"/>
                                                    <w:left w:val="none" w:sz="0" w:space="0" w:color="auto"/>
                                                    <w:bottom w:val="none" w:sz="0" w:space="0" w:color="auto"/>
                                                    <w:right w:val="none" w:sz="0" w:space="0" w:color="auto"/>
                                                  </w:divBdr>
                                                  <w:divsChild>
                                                    <w:div w:id="1720010770">
                                                      <w:marLeft w:val="0"/>
                                                      <w:marRight w:val="0"/>
                                                      <w:marTop w:val="138"/>
                                                      <w:marBottom w:val="18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CBDD9-9935-42E6-9A14-D6B8BE1C5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3416</TotalTime>
  <Pages>5</Pages>
  <Words>1998</Words>
  <Characters>11389</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34</cp:revision>
  <cp:lastPrinted>2026-09-21T07:26:00Z</cp:lastPrinted>
  <dcterms:created xsi:type="dcterms:W3CDTF">2026-09-08T14:29:00Z</dcterms:created>
  <dcterms:modified xsi:type="dcterms:W3CDTF">2026-10-08T13:27:00Z</dcterms:modified>
</cp:coreProperties>
</file>